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308" w:rsidRPr="00912179" w:rsidRDefault="007B0308" w:rsidP="007B0308">
      <w:pPr>
        <w:bidi w:val="0"/>
        <w:jc w:val="center"/>
        <w:rPr>
          <w:rFonts w:asciiTheme="majorBidi" w:hAnsiTheme="majorBidi" w:cstheme="majorBidi"/>
          <w:b/>
          <w:bCs/>
          <w:color w:val="000000"/>
          <w:sz w:val="24"/>
          <w:szCs w:val="24"/>
        </w:rPr>
      </w:pPr>
      <w:bookmarkStart w:id="0" w:name="_GoBack"/>
      <w:bookmarkEnd w:id="0"/>
      <w:r w:rsidRPr="00A51B2A">
        <w:rPr>
          <w:rFonts w:asciiTheme="majorBidi" w:hAnsiTheme="majorBidi" w:cstheme="majorBidi"/>
          <w:b/>
          <w:bCs/>
        </w:rPr>
        <w:t xml:space="preserve">A report on Consumer Price Indices for Goods and Services of Households in the Total Country in the Month of </w:t>
      </w:r>
      <w:r>
        <w:rPr>
          <w:rFonts w:asciiTheme="majorBidi" w:hAnsiTheme="majorBidi" w:cstheme="majorBidi"/>
          <w:b/>
          <w:bCs/>
        </w:rPr>
        <w:t>Azar</w:t>
      </w:r>
      <w:r w:rsidRPr="00A51B2A">
        <w:rPr>
          <w:rFonts w:asciiTheme="majorBidi" w:hAnsiTheme="majorBidi" w:cstheme="majorBidi"/>
          <w:b/>
          <w:bCs/>
        </w:rPr>
        <w:t xml:space="preserve"> of the Year 1396</w:t>
      </w:r>
      <w:r w:rsidRPr="00A51B2A">
        <w:rPr>
          <w:rStyle w:val="FootnoteReference"/>
          <w:rFonts w:asciiTheme="majorBidi" w:hAnsiTheme="majorBidi" w:cstheme="majorBidi"/>
          <w:b/>
          <w:bCs/>
        </w:rPr>
        <w:footnoteReference w:id="1"/>
      </w:r>
      <w:r w:rsidRPr="00A51B2A">
        <w:rPr>
          <w:rFonts w:asciiTheme="majorBidi" w:hAnsiTheme="majorBidi" w:cstheme="majorBidi"/>
          <w:b/>
          <w:bCs/>
        </w:rPr>
        <w:t xml:space="preserve"> </w:t>
      </w:r>
      <w:r w:rsidRPr="00912179">
        <w:rPr>
          <w:rFonts w:asciiTheme="majorBidi" w:hAnsiTheme="majorBidi" w:cstheme="majorBidi"/>
          <w:b/>
          <w:bCs/>
          <w:color w:val="000000"/>
          <w:sz w:val="24"/>
          <w:szCs w:val="24"/>
        </w:rPr>
        <w:t>(Base year 1395)</w:t>
      </w:r>
    </w:p>
    <w:p w:rsidR="00912179" w:rsidRPr="00912179" w:rsidRDefault="00912179" w:rsidP="00912179">
      <w:pPr>
        <w:bidi w:val="0"/>
        <w:rPr>
          <w:rFonts w:asciiTheme="majorBidi" w:hAnsiTheme="majorBidi" w:cstheme="majorBidi"/>
          <w:b/>
          <w:bCs/>
          <w:color w:val="000000"/>
          <w:sz w:val="24"/>
          <w:szCs w:val="24"/>
        </w:rPr>
      </w:pPr>
    </w:p>
    <w:p w:rsidR="00912179" w:rsidRPr="00912179" w:rsidRDefault="00912179" w:rsidP="00CE48CC">
      <w:pPr>
        <w:bidi w:val="0"/>
        <w:jc w:val="lowKashida"/>
        <w:rPr>
          <w:rFonts w:asciiTheme="majorBidi" w:hAnsiTheme="majorBidi" w:cstheme="majorBidi"/>
          <w:color w:val="000000"/>
          <w:sz w:val="24"/>
          <w:szCs w:val="24"/>
        </w:rPr>
      </w:pPr>
      <w:r w:rsidRPr="00912179">
        <w:rPr>
          <w:rFonts w:asciiTheme="majorBidi" w:hAnsiTheme="majorBidi" w:cstheme="majorBidi"/>
          <w:color w:val="000000"/>
          <w:sz w:val="24"/>
          <w:szCs w:val="24"/>
        </w:rPr>
        <w:t>1. The general index (base year 1395=100) for households in the total country, urban areas and rural areas in the month of Azar (22 November-21</w:t>
      </w:r>
      <w:r w:rsidR="006A04F5">
        <w:rPr>
          <w:rFonts w:asciiTheme="majorBidi" w:hAnsiTheme="majorBidi" w:cstheme="majorBidi"/>
          <w:color w:val="000000"/>
          <w:sz w:val="24"/>
          <w:szCs w:val="24"/>
        </w:rPr>
        <w:t xml:space="preserve"> </w:t>
      </w:r>
      <w:r w:rsidRPr="00912179">
        <w:rPr>
          <w:rFonts w:asciiTheme="majorBidi" w:hAnsiTheme="majorBidi" w:cstheme="majorBidi"/>
          <w:color w:val="000000"/>
          <w:sz w:val="24"/>
          <w:szCs w:val="24"/>
        </w:rPr>
        <w:t>December 2017) of the year 1396 shows the figures of 110.4, 110.3 and 111.0, respectively</w:t>
      </w:r>
      <w:r w:rsidR="002D30E9">
        <w:rPr>
          <w:rFonts w:asciiTheme="majorBidi" w:hAnsiTheme="majorBidi" w:cstheme="majorBidi"/>
          <w:color w:val="000000"/>
          <w:sz w:val="24"/>
          <w:szCs w:val="24"/>
        </w:rPr>
        <w:t>,</w:t>
      </w:r>
      <w:r w:rsidRPr="00912179">
        <w:rPr>
          <w:rFonts w:asciiTheme="majorBidi" w:hAnsiTheme="majorBidi" w:cstheme="majorBidi"/>
          <w:color w:val="000000"/>
          <w:sz w:val="24"/>
          <w:szCs w:val="24"/>
        </w:rPr>
        <w:t xml:space="preserve"> which increased by 0.7 percent for the total country and urban areas and 1.0 percent for rural areas in contrast to the preceding month. The increase in the general index for the total </w:t>
      </w:r>
      <w:r w:rsidR="006A04F5">
        <w:rPr>
          <w:rFonts w:asciiTheme="majorBidi" w:hAnsiTheme="majorBidi" w:cstheme="majorBidi"/>
          <w:color w:val="000000"/>
          <w:sz w:val="24"/>
          <w:szCs w:val="24"/>
        </w:rPr>
        <w:t>c</w:t>
      </w:r>
      <w:r w:rsidRPr="00912179">
        <w:rPr>
          <w:rFonts w:asciiTheme="majorBidi" w:hAnsiTheme="majorBidi" w:cstheme="majorBidi"/>
          <w:color w:val="000000"/>
          <w:sz w:val="24"/>
          <w:szCs w:val="24"/>
        </w:rPr>
        <w:t xml:space="preserve">ountry and urban areas </w:t>
      </w:r>
      <w:r w:rsidR="006A04F5">
        <w:rPr>
          <w:rFonts w:asciiTheme="majorBidi" w:hAnsiTheme="majorBidi" w:cstheme="majorBidi"/>
          <w:color w:val="000000"/>
          <w:sz w:val="24"/>
          <w:szCs w:val="24"/>
        </w:rPr>
        <w:t xml:space="preserve">was </w:t>
      </w:r>
      <w:r w:rsidRPr="00912179">
        <w:rPr>
          <w:rFonts w:asciiTheme="majorBidi" w:hAnsiTheme="majorBidi" w:cstheme="majorBidi"/>
          <w:color w:val="000000"/>
          <w:sz w:val="24"/>
          <w:szCs w:val="24"/>
        </w:rPr>
        <w:t>8.9</w:t>
      </w:r>
      <w:r w:rsidR="006A04F5">
        <w:rPr>
          <w:rFonts w:asciiTheme="majorBidi" w:hAnsiTheme="majorBidi" w:cstheme="majorBidi"/>
          <w:color w:val="000000"/>
          <w:sz w:val="24"/>
          <w:szCs w:val="24"/>
        </w:rPr>
        <w:t xml:space="preserve"> percent</w:t>
      </w:r>
      <w:r w:rsidRPr="00912179">
        <w:rPr>
          <w:rFonts w:asciiTheme="majorBidi" w:hAnsiTheme="majorBidi" w:cstheme="majorBidi"/>
          <w:color w:val="000000"/>
          <w:sz w:val="24"/>
          <w:szCs w:val="24"/>
        </w:rPr>
        <w:t xml:space="preserve">, and </w:t>
      </w:r>
      <w:r w:rsidR="00F46CDD" w:rsidRPr="00912179">
        <w:rPr>
          <w:rFonts w:asciiTheme="majorBidi" w:hAnsiTheme="majorBidi" w:cstheme="majorBidi"/>
          <w:color w:val="000000"/>
          <w:sz w:val="24"/>
          <w:szCs w:val="24"/>
        </w:rPr>
        <w:t xml:space="preserve">9.0 percent </w:t>
      </w:r>
      <w:r w:rsidRPr="00912179">
        <w:rPr>
          <w:rFonts w:asciiTheme="majorBidi" w:hAnsiTheme="majorBidi" w:cstheme="majorBidi"/>
          <w:color w:val="000000"/>
          <w:sz w:val="24"/>
          <w:szCs w:val="24"/>
        </w:rPr>
        <w:t>for rural areas compared to the corresponding month of the previous year (point-to-point inflation), which</w:t>
      </w:r>
      <w:r w:rsidR="003D1E1A" w:rsidRPr="003D1E1A">
        <w:rPr>
          <w:rFonts w:asciiTheme="majorBidi" w:hAnsiTheme="majorBidi" w:cstheme="majorBidi"/>
        </w:rPr>
        <w:t xml:space="preserve"> </w:t>
      </w:r>
      <w:r w:rsidR="006A04F5" w:rsidRPr="00912179">
        <w:rPr>
          <w:rFonts w:asciiTheme="majorBidi" w:hAnsiTheme="majorBidi" w:cstheme="majorBidi"/>
          <w:color w:val="000000"/>
          <w:sz w:val="24"/>
          <w:szCs w:val="24"/>
        </w:rPr>
        <w:t>ha</w:t>
      </w:r>
      <w:r w:rsidR="00FB51B4">
        <w:rPr>
          <w:rFonts w:asciiTheme="majorBidi" w:hAnsiTheme="majorBidi" w:cstheme="majorBidi"/>
          <w:color w:val="000000"/>
          <w:sz w:val="24"/>
          <w:szCs w:val="24"/>
        </w:rPr>
        <w:t>s</w:t>
      </w:r>
      <w:r w:rsidR="006A04F5" w:rsidRPr="00912179">
        <w:rPr>
          <w:rFonts w:asciiTheme="majorBidi" w:hAnsiTheme="majorBidi" w:cstheme="majorBidi"/>
          <w:color w:val="000000"/>
          <w:sz w:val="24"/>
          <w:szCs w:val="24"/>
        </w:rPr>
        <w:t xml:space="preserve"> not changed for the total country and urban areas,</w:t>
      </w:r>
      <w:r w:rsidR="00FB51B4">
        <w:rPr>
          <w:rFonts w:asciiTheme="majorBidi" w:hAnsiTheme="majorBidi" w:cstheme="majorBidi"/>
          <w:color w:val="000000"/>
          <w:sz w:val="24"/>
          <w:szCs w:val="24"/>
        </w:rPr>
        <w:t xml:space="preserve"> but </w:t>
      </w:r>
      <w:r w:rsidR="00FB51B4" w:rsidRPr="00912179">
        <w:rPr>
          <w:rFonts w:asciiTheme="majorBidi" w:hAnsiTheme="majorBidi" w:cstheme="majorBidi"/>
          <w:color w:val="000000"/>
          <w:sz w:val="24"/>
          <w:szCs w:val="24"/>
        </w:rPr>
        <w:t>ha</w:t>
      </w:r>
      <w:r w:rsidR="00FB51B4">
        <w:rPr>
          <w:rFonts w:asciiTheme="majorBidi" w:hAnsiTheme="majorBidi" w:cstheme="majorBidi"/>
          <w:color w:val="000000"/>
          <w:sz w:val="24"/>
          <w:szCs w:val="24"/>
        </w:rPr>
        <w:t>s</w:t>
      </w:r>
      <w:r w:rsidR="00FB51B4" w:rsidRPr="00912179">
        <w:rPr>
          <w:rFonts w:asciiTheme="majorBidi" w:hAnsiTheme="majorBidi" w:cstheme="majorBidi"/>
          <w:color w:val="000000"/>
          <w:sz w:val="24"/>
          <w:szCs w:val="24"/>
        </w:rPr>
        <w:t xml:space="preserve"> decreased</w:t>
      </w:r>
      <w:r w:rsidR="003D1E1A">
        <w:rPr>
          <w:rFonts w:asciiTheme="majorBidi" w:hAnsiTheme="majorBidi" w:cstheme="majorBidi"/>
          <w:color w:val="000000"/>
          <w:sz w:val="24"/>
          <w:szCs w:val="24"/>
        </w:rPr>
        <w:t xml:space="preserve"> by</w:t>
      </w:r>
      <w:r w:rsidR="00FB51B4" w:rsidRPr="00912179">
        <w:rPr>
          <w:rFonts w:asciiTheme="majorBidi" w:hAnsiTheme="majorBidi" w:cstheme="majorBidi"/>
          <w:color w:val="000000"/>
          <w:sz w:val="24"/>
          <w:szCs w:val="24"/>
        </w:rPr>
        <w:t xml:space="preserve"> </w:t>
      </w:r>
      <w:r w:rsidR="003D1E1A">
        <w:rPr>
          <w:rFonts w:asciiTheme="majorBidi" w:hAnsiTheme="majorBidi" w:cstheme="majorBidi"/>
          <w:color w:val="000000"/>
          <w:sz w:val="24"/>
          <w:szCs w:val="24"/>
        </w:rPr>
        <w:t xml:space="preserve">0.2 </w:t>
      </w:r>
      <w:r w:rsidR="003D1E1A" w:rsidRPr="00F46CDD">
        <w:rPr>
          <w:rFonts w:asciiTheme="majorBidi" w:hAnsiTheme="majorBidi" w:cstheme="majorBidi"/>
          <w:color w:val="000000"/>
          <w:sz w:val="24"/>
          <w:szCs w:val="24"/>
        </w:rPr>
        <w:t>percentage point for</w:t>
      </w:r>
      <w:r w:rsidRPr="00912179">
        <w:rPr>
          <w:rFonts w:asciiTheme="majorBidi" w:hAnsiTheme="majorBidi" w:cstheme="majorBidi"/>
          <w:color w:val="000000"/>
          <w:sz w:val="24"/>
          <w:szCs w:val="24"/>
        </w:rPr>
        <w:t xml:space="preserve"> rural areas</w:t>
      </w:r>
      <w:r w:rsidR="00F46CDD" w:rsidRPr="00F46CDD">
        <w:rPr>
          <w:rFonts w:asciiTheme="majorBidi" w:hAnsiTheme="majorBidi" w:cstheme="majorBidi"/>
          <w:color w:val="000000"/>
          <w:sz w:val="24"/>
          <w:szCs w:val="24"/>
        </w:rPr>
        <w:t xml:space="preserve"> over the same information in the previous month</w:t>
      </w:r>
      <w:r w:rsidRPr="00912179">
        <w:rPr>
          <w:rFonts w:asciiTheme="majorBidi" w:hAnsiTheme="majorBidi" w:cstheme="majorBidi"/>
          <w:color w:val="000000"/>
          <w:sz w:val="24"/>
          <w:szCs w:val="24"/>
        </w:rPr>
        <w:t xml:space="preserve">. Percentage changes in the general index (inflation rate of consumer goods and services for households) for the 12 months ending to the month of Azar of the year 1396 were 8.0 percent for the total country, 7.8 percent for urban areas and 9.2 percent for rural areas in contrast to the corresponding period of the previous year, which grew by </w:t>
      </w:r>
      <w:r w:rsidR="00895209">
        <w:rPr>
          <w:rFonts w:asciiTheme="majorBidi" w:hAnsiTheme="majorBidi" w:cstheme="majorBidi"/>
          <w:color w:val="000000"/>
          <w:sz w:val="24"/>
          <w:szCs w:val="24"/>
        </w:rPr>
        <w:t xml:space="preserve">0.2 </w:t>
      </w:r>
      <w:r w:rsidR="00895209" w:rsidRPr="00A51B2A">
        <w:rPr>
          <w:rFonts w:asciiTheme="majorBidi" w:hAnsiTheme="majorBidi" w:cstheme="majorBidi"/>
        </w:rPr>
        <w:t xml:space="preserve">percentage point </w:t>
      </w:r>
      <w:r w:rsidRPr="00912179">
        <w:rPr>
          <w:rFonts w:asciiTheme="majorBidi" w:hAnsiTheme="majorBidi" w:cstheme="majorBidi"/>
          <w:color w:val="000000"/>
          <w:sz w:val="24"/>
          <w:szCs w:val="24"/>
        </w:rPr>
        <w:t>for the total country and rural areas and 0.3 percent</w:t>
      </w:r>
      <w:r w:rsidR="00895209">
        <w:rPr>
          <w:rFonts w:asciiTheme="majorBidi" w:hAnsiTheme="majorBidi" w:cstheme="majorBidi"/>
          <w:color w:val="000000"/>
          <w:sz w:val="24"/>
          <w:szCs w:val="24"/>
        </w:rPr>
        <w:t>age point</w:t>
      </w:r>
      <w:r w:rsidRPr="00912179">
        <w:rPr>
          <w:rFonts w:asciiTheme="majorBidi" w:hAnsiTheme="majorBidi" w:cstheme="majorBidi"/>
          <w:color w:val="000000"/>
          <w:sz w:val="24"/>
          <w:szCs w:val="24"/>
        </w:rPr>
        <w:t xml:space="preserve"> for urban areas </w:t>
      </w:r>
      <w:r w:rsidR="00895209" w:rsidRPr="00A51B2A">
        <w:rPr>
          <w:rFonts w:asciiTheme="majorBidi" w:hAnsiTheme="majorBidi" w:cstheme="majorBidi"/>
        </w:rPr>
        <w:t xml:space="preserve">over the same information in the previous month </w:t>
      </w:r>
      <w:r w:rsidR="00895209" w:rsidRPr="00912179">
        <w:rPr>
          <w:rFonts w:asciiTheme="majorBidi" w:hAnsiTheme="majorBidi" w:cstheme="majorBidi"/>
          <w:color w:val="000000"/>
          <w:sz w:val="24"/>
          <w:szCs w:val="24"/>
        </w:rPr>
        <w:t>(Aban)</w:t>
      </w:r>
      <w:r w:rsidR="00895209">
        <w:rPr>
          <w:rFonts w:asciiTheme="majorBidi" w:hAnsiTheme="majorBidi" w:cstheme="majorBidi"/>
          <w:color w:val="000000"/>
          <w:sz w:val="24"/>
          <w:szCs w:val="24"/>
        </w:rPr>
        <w:t>.</w:t>
      </w:r>
    </w:p>
    <w:p w:rsidR="00912179" w:rsidRPr="00912179" w:rsidRDefault="00912179" w:rsidP="009B50CE">
      <w:pPr>
        <w:bidi w:val="0"/>
        <w:jc w:val="lowKashida"/>
        <w:rPr>
          <w:rFonts w:asciiTheme="majorBidi" w:hAnsiTheme="majorBidi" w:cstheme="majorBidi"/>
          <w:color w:val="000000"/>
          <w:sz w:val="24"/>
          <w:szCs w:val="24"/>
        </w:rPr>
      </w:pPr>
      <w:r w:rsidRPr="00912179">
        <w:rPr>
          <w:rFonts w:asciiTheme="majorBidi" w:hAnsiTheme="majorBidi" w:cstheme="majorBidi"/>
          <w:color w:val="000000"/>
          <w:sz w:val="24"/>
          <w:szCs w:val="24"/>
        </w:rPr>
        <w:t>2-The CPI for the major group of "Foods, Beverages and Tobaccos" in this month for the total country, urban and rural areas reached the figures of 114</w:t>
      </w:r>
      <w:r w:rsidR="00895209">
        <w:rPr>
          <w:rFonts w:asciiTheme="majorBidi" w:hAnsiTheme="majorBidi" w:cstheme="majorBidi"/>
          <w:color w:val="000000"/>
          <w:sz w:val="24"/>
          <w:szCs w:val="24"/>
        </w:rPr>
        <w:t>.7</w:t>
      </w:r>
      <w:r w:rsidRPr="00912179">
        <w:rPr>
          <w:rFonts w:asciiTheme="majorBidi" w:hAnsiTheme="majorBidi" w:cstheme="majorBidi"/>
          <w:color w:val="000000"/>
          <w:sz w:val="24"/>
          <w:szCs w:val="24"/>
        </w:rPr>
        <w:t xml:space="preserve">, 114.9 and 114.1, respectively, which increased by 2.4 percent for the total country and urban areas, and 2.3 </w:t>
      </w:r>
      <w:r w:rsidR="00895209">
        <w:rPr>
          <w:rFonts w:asciiTheme="majorBidi" w:hAnsiTheme="majorBidi" w:cstheme="majorBidi"/>
          <w:color w:val="000000"/>
          <w:sz w:val="24"/>
          <w:szCs w:val="24"/>
        </w:rPr>
        <w:t xml:space="preserve"> percent </w:t>
      </w:r>
      <w:r w:rsidRPr="00912179">
        <w:rPr>
          <w:rFonts w:asciiTheme="majorBidi" w:hAnsiTheme="majorBidi" w:cstheme="majorBidi"/>
          <w:color w:val="000000"/>
          <w:sz w:val="24"/>
          <w:szCs w:val="24"/>
        </w:rPr>
        <w:t xml:space="preserve">for </w:t>
      </w:r>
      <w:r w:rsidR="00CE48CC">
        <w:rPr>
          <w:rFonts w:asciiTheme="majorBidi" w:hAnsiTheme="majorBidi" w:cstheme="majorBidi"/>
          <w:color w:val="000000"/>
          <w:sz w:val="24"/>
          <w:szCs w:val="24"/>
        </w:rPr>
        <w:t>rural areas</w:t>
      </w:r>
      <w:r w:rsidRPr="00912179">
        <w:rPr>
          <w:rFonts w:asciiTheme="majorBidi" w:hAnsiTheme="majorBidi" w:cstheme="majorBidi"/>
          <w:color w:val="000000"/>
          <w:sz w:val="24"/>
          <w:szCs w:val="24"/>
        </w:rPr>
        <w:t xml:space="preserve">, compared to the previous month. The index of the major group of “Foods, Beverages and Tobacco " increased </w:t>
      </w:r>
      <w:r w:rsidR="00895209">
        <w:rPr>
          <w:rFonts w:asciiTheme="majorBidi" w:hAnsiTheme="majorBidi" w:cstheme="majorBidi"/>
          <w:color w:val="000000"/>
          <w:sz w:val="24"/>
          <w:szCs w:val="24"/>
        </w:rPr>
        <w:t xml:space="preserve">by </w:t>
      </w:r>
      <w:r w:rsidRPr="00912179">
        <w:rPr>
          <w:rFonts w:asciiTheme="majorBidi" w:hAnsiTheme="majorBidi" w:cstheme="majorBidi"/>
          <w:color w:val="000000"/>
          <w:sz w:val="24"/>
          <w:szCs w:val="24"/>
        </w:rPr>
        <w:t xml:space="preserve">13.0 percent for the total country, 13.3 percent for </w:t>
      </w:r>
      <w:r w:rsidR="00CE48CC">
        <w:rPr>
          <w:rFonts w:asciiTheme="majorBidi" w:hAnsiTheme="majorBidi" w:cstheme="majorBidi"/>
          <w:color w:val="000000"/>
          <w:sz w:val="24"/>
          <w:szCs w:val="24"/>
        </w:rPr>
        <w:t>urban areas</w:t>
      </w:r>
      <w:r w:rsidRPr="00912179">
        <w:rPr>
          <w:rFonts w:asciiTheme="majorBidi" w:hAnsiTheme="majorBidi" w:cstheme="majorBidi"/>
          <w:color w:val="000000"/>
          <w:sz w:val="24"/>
          <w:szCs w:val="24"/>
        </w:rPr>
        <w:t xml:space="preserve"> and 11.9 percent for </w:t>
      </w:r>
      <w:r w:rsidR="00CE48CC">
        <w:rPr>
          <w:rFonts w:asciiTheme="majorBidi" w:hAnsiTheme="majorBidi" w:cstheme="majorBidi"/>
          <w:color w:val="000000"/>
          <w:sz w:val="24"/>
          <w:szCs w:val="24"/>
        </w:rPr>
        <w:t>rural areas</w:t>
      </w:r>
      <w:r w:rsidRPr="00912179">
        <w:rPr>
          <w:rFonts w:asciiTheme="majorBidi" w:hAnsiTheme="majorBidi" w:cstheme="majorBidi"/>
          <w:color w:val="000000"/>
          <w:sz w:val="24"/>
          <w:szCs w:val="24"/>
        </w:rPr>
        <w:t xml:space="preserve">, in contrast to the corresponding month of the previous year. Percentage changes in this group for the 12 months ending to the month of Azar of the year 1396 were 12.4 percent for the total country, 12.5 </w:t>
      </w:r>
      <w:r w:rsidR="00895209">
        <w:rPr>
          <w:rFonts w:asciiTheme="majorBidi" w:hAnsiTheme="majorBidi" w:cstheme="majorBidi"/>
          <w:color w:val="000000"/>
          <w:sz w:val="24"/>
          <w:szCs w:val="24"/>
        </w:rPr>
        <w:t xml:space="preserve">percent </w:t>
      </w:r>
      <w:r w:rsidRPr="00912179">
        <w:rPr>
          <w:rFonts w:asciiTheme="majorBidi" w:hAnsiTheme="majorBidi" w:cstheme="majorBidi"/>
          <w:color w:val="000000"/>
          <w:sz w:val="24"/>
          <w:szCs w:val="24"/>
        </w:rPr>
        <w:t xml:space="preserve">for </w:t>
      </w:r>
      <w:r w:rsidR="00CE48CC">
        <w:rPr>
          <w:rFonts w:asciiTheme="majorBidi" w:hAnsiTheme="majorBidi" w:cstheme="majorBidi"/>
          <w:color w:val="000000"/>
          <w:sz w:val="24"/>
          <w:szCs w:val="24"/>
        </w:rPr>
        <w:t>urban areas</w:t>
      </w:r>
      <w:r w:rsidRPr="00912179">
        <w:rPr>
          <w:rFonts w:asciiTheme="majorBidi" w:hAnsiTheme="majorBidi" w:cstheme="majorBidi"/>
          <w:color w:val="000000"/>
          <w:sz w:val="24"/>
          <w:szCs w:val="24"/>
        </w:rPr>
        <w:t xml:space="preserve">, and 12.3 percent for </w:t>
      </w:r>
      <w:r w:rsidR="00CE48CC">
        <w:rPr>
          <w:rFonts w:asciiTheme="majorBidi" w:hAnsiTheme="majorBidi" w:cstheme="majorBidi"/>
          <w:color w:val="000000"/>
          <w:sz w:val="24"/>
          <w:szCs w:val="24"/>
        </w:rPr>
        <w:t>rural areas</w:t>
      </w:r>
      <w:r w:rsidRPr="00912179">
        <w:rPr>
          <w:rFonts w:asciiTheme="majorBidi" w:hAnsiTheme="majorBidi" w:cstheme="majorBidi"/>
          <w:color w:val="000000"/>
          <w:sz w:val="24"/>
          <w:szCs w:val="24"/>
        </w:rPr>
        <w:t xml:space="preserve"> compared to the corresponding period of the previous year. The index of the major group of “Foods” for the total country, urban and rural areas in the mentioned month reached the figures of 115.0, 115.1 and 114.5</w:t>
      </w:r>
      <w:r w:rsidR="00E41583">
        <w:rPr>
          <w:rFonts w:asciiTheme="majorBidi" w:hAnsiTheme="majorBidi" w:cstheme="majorBidi"/>
          <w:color w:val="000000"/>
          <w:sz w:val="24"/>
          <w:szCs w:val="24"/>
        </w:rPr>
        <w:t>,</w:t>
      </w:r>
      <w:r w:rsidRPr="00912179">
        <w:rPr>
          <w:rFonts w:asciiTheme="majorBidi" w:hAnsiTheme="majorBidi" w:cstheme="majorBidi"/>
          <w:color w:val="000000"/>
          <w:sz w:val="24"/>
          <w:szCs w:val="24"/>
        </w:rPr>
        <w:t xml:space="preserve"> respectively, which increased by 2.5 percent for the total country, urban and rural areas compared to the previous month. The index of the major group of “foods” for the total country, urban</w:t>
      </w:r>
      <w:r w:rsidR="009B50CE">
        <w:rPr>
          <w:rFonts w:asciiTheme="majorBidi" w:hAnsiTheme="majorBidi" w:cstheme="majorBidi"/>
          <w:color w:val="000000"/>
          <w:sz w:val="24"/>
          <w:szCs w:val="24"/>
        </w:rPr>
        <w:t xml:space="preserve"> areas</w:t>
      </w:r>
      <w:r w:rsidRPr="00912179">
        <w:rPr>
          <w:rFonts w:asciiTheme="majorBidi" w:hAnsiTheme="majorBidi" w:cstheme="majorBidi"/>
          <w:color w:val="000000"/>
          <w:sz w:val="24"/>
          <w:szCs w:val="24"/>
        </w:rPr>
        <w:t xml:space="preserve"> and rural areas increased</w:t>
      </w:r>
      <w:r w:rsidR="00E41583">
        <w:rPr>
          <w:rFonts w:asciiTheme="majorBidi" w:hAnsiTheme="majorBidi" w:cstheme="majorBidi"/>
          <w:color w:val="000000"/>
          <w:sz w:val="24"/>
          <w:szCs w:val="24"/>
        </w:rPr>
        <w:t xml:space="preserve"> by 13.3, 13.6 and 12.2 percent, respectively </w:t>
      </w:r>
      <w:r w:rsidRPr="00912179">
        <w:rPr>
          <w:rFonts w:asciiTheme="majorBidi" w:hAnsiTheme="majorBidi" w:cstheme="majorBidi"/>
          <w:color w:val="000000"/>
          <w:sz w:val="24"/>
          <w:szCs w:val="24"/>
        </w:rPr>
        <w:t xml:space="preserve">compared to the corresponding month of the previous year. The 12- month inflation rates of this group for the total country, urban </w:t>
      </w:r>
      <w:r w:rsidR="009B50CE">
        <w:rPr>
          <w:rFonts w:asciiTheme="majorBidi" w:hAnsiTheme="majorBidi" w:cstheme="majorBidi"/>
          <w:color w:val="000000"/>
          <w:sz w:val="24"/>
          <w:szCs w:val="24"/>
        </w:rPr>
        <w:t xml:space="preserve">areas </w:t>
      </w:r>
      <w:r w:rsidRPr="00912179">
        <w:rPr>
          <w:rFonts w:asciiTheme="majorBidi" w:hAnsiTheme="majorBidi" w:cstheme="majorBidi"/>
          <w:color w:val="000000"/>
          <w:sz w:val="24"/>
          <w:szCs w:val="24"/>
        </w:rPr>
        <w:t xml:space="preserve">and rural areas were 12.6, 12.7 and 12.5 percent respectively. </w:t>
      </w:r>
    </w:p>
    <w:p w:rsidR="00912179" w:rsidRPr="00912179" w:rsidRDefault="00912179" w:rsidP="00E41583">
      <w:pPr>
        <w:bidi w:val="0"/>
        <w:jc w:val="lowKashida"/>
        <w:rPr>
          <w:rFonts w:asciiTheme="majorBidi" w:hAnsiTheme="majorBidi" w:cstheme="majorBidi"/>
          <w:color w:val="000000"/>
          <w:sz w:val="24"/>
          <w:szCs w:val="24"/>
          <w:rtl/>
        </w:rPr>
      </w:pPr>
      <w:r w:rsidRPr="00912179">
        <w:rPr>
          <w:rFonts w:asciiTheme="majorBidi" w:hAnsiTheme="majorBidi" w:cstheme="majorBidi"/>
          <w:color w:val="000000"/>
          <w:sz w:val="24"/>
          <w:szCs w:val="24"/>
        </w:rPr>
        <w:t>3- The index of the major group of "non-foods and services" in the month of the Azar of the year 1396 reached 108.8</w:t>
      </w:r>
      <w:r w:rsidR="00E41583" w:rsidRPr="00E41583">
        <w:rPr>
          <w:rFonts w:asciiTheme="majorBidi" w:hAnsiTheme="majorBidi" w:cstheme="majorBidi"/>
          <w:color w:val="000000"/>
          <w:sz w:val="24"/>
          <w:szCs w:val="24"/>
        </w:rPr>
        <w:t xml:space="preserve"> </w:t>
      </w:r>
      <w:r w:rsidR="00E41583" w:rsidRPr="00912179">
        <w:rPr>
          <w:rFonts w:asciiTheme="majorBidi" w:hAnsiTheme="majorBidi" w:cstheme="majorBidi"/>
          <w:color w:val="000000"/>
          <w:sz w:val="24"/>
          <w:szCs w:val="24"/>
        </w:rPr>
        <w:t>for the total country and urban areas</w:t>
      </w:r>
      <w:r w:rsidRPr="00912179">
        <w:rPr>
          <w:rFonts w:asciiTheme="majorBidi" w:hAnsiTheme="majorBidi" w:cstheme="majorBidi"/>
          <w:color w:val="000000"/>
          <w:sz w:val="24"/>
          <w:szCs w:val="24"/>
        </w:rPr>
        <w:t>, and 109.0</w:t>
      </w:r>
      <w:r w:rsidR="00E41583">
        <w:rPr>
          <w:rFonts w:asciiTheme="majorBidi" w:hAnsiTheme="majorBidi" w:cstheme="majorBidi"/>
          <w:color w:val="000000"/>
          <w:sz w:val="24"/>
          <w:szCs w:val="24"/>
        </w:rPr>
        <w:t xml:space="preserve"> </w:t>
      </w:r>
      <w:r w:rsidR="00E41583" w:rsidRPr="00912179">
        <w:rPr>
          <w:rFonts w:asciiTheme="majorBidi" w:hAnsiTheme="majorBidi" w:cstheme="majorBidi"/>
          <w:color w:val="000000"/>
          <w:sz w:val="24"/>
          <w:szCs w:val="24"/>
        </w:rPr>
        <w:t xml:space="preserve">for </w:t>
      </w:r>
      <w:r w:rsidR="00CE48CC">
        <w:rPr>
          <w:rFonts w:asciiTheme="majorBidi" w:hAnsiTheme="majorBidi" w:cstheme="majorBidi"/>
          <w:color w:val="000000"/>
          <w:sz w:val="24"/>
          <w:szCs w:val="24"/>
        </w:rPr>
        <w:t>rural areas</w:t>
      </w:r>
      <w:r w:rsidRPr="00912179">
        <w:rPr>
          <w:rFonts w:asciiTheme="majorBidi" w:hAnsiTheme="majorBidi" w:cstheme="majorBidi"/>
          <w:color w:val="000000"/>
          <w:sz w:val="24"/>
          <w:szCs w:val="24"/>
        </w:rPr>
        <w:t xml:space="preserve">, which increased by 0.1 percent for the total country and urban areas, and 0.2 percent for </w:t>
      </w:r>
      <w:r w:rsidR="00CE48CC">
        <w:rPr>
          <w:rFonts w:asciiTheme="majorBidi" w:hAnsiTheme="majorBidi" w:cstheme="majorBidi"/>
          <w:color w:val="000000"/>
          <w:sz w:val="24"/>
          <w:szCs w:val="24"/>
        </w:rPr>
        <w:t>rural areas</w:t>
      </w:r>
      <w:r w:rsidRPr="00912179">
        <w:rPr>
          <w:rFonts w:asciiTheme="majorBidi" w:hAnsiTheme="majorBidi" w:cstheme="majorBidi"/>
          <w:color w:val="000000"/>
          <w:sz w:val="24"/>
          <w:szCs w:val="24"/>
        </w:rPr>
        <w:t xml:space="preserve"> compared to the previous month. Moreover, the index of the major group of "non-foods and services" rose by 7.4 percent for the total country and urban areas and 7.1 percent for </w:t>
      </w:r>
      <w:r w:rsidR="00CE48CC">
        <w:rPr>
          <w:rFonts w:asciiTheme="majorBidi" w:hAnsiTheme="majorBidi" w:cstheme="majorBidi"/>
          <w:color w:val="000000"/>
          <w:sz w:val="24"/>
          <w:szCs w:val="24"/>
        </w:rPr>
        <w:t>rural areas</w:t>
      </w:r>
      <w:r w:rsidRPr="00912179">
        <w:rPr>
          <w:rFonts w:asciiTheme="majorBidi" w:hAnsiTheme="majorBidi" w:cstheme="majorBidi"/>
          <w:color w:val="000000"/>
          <w:sz w:val="24"/>
          <w:szCs w:val="24"/>
        </w:rPr>
        <w:t xml:space="preserve"> compared to the corresponding month of the previous year. The inflation rates of this group for the 12 months ending to the month of Azar of the year 1396 were 6.4, 6.3 and 7.2 percent respectively for the total country, urban areas and rural areas compared to the corresponding period of the previous year. </w:t>
      </w:r>
    </w:p>
    <w:p w:rsidR="00912179" w:rsidRPr="00912179" w:rsidRDefault="00912179" w:rsidP="00912179">
      <w:pPr>
        <w:bidi w:val="0"/>
        <w:jc w:val="lowKashida"/>
        <w:rPr>
          <w:rFonts w:asciiTheme="majorBidi" w:hAnsiTheme="majorBidi" w:cstheme="majorBidi"/>
          <w:color w:val="000000"/>
          <w:sz w:val="24"/>
          <w:szCs w:val="24"/>
        </w:rPr>
      </w:pPr>
    </w:p>
    <w:tbl>
      <w:tblPr>
        <w:tblW w:w="28149" w:type="dxa"/>
        <w:jc w:val="center"/>
        <w:tblLook w:val="04A0" w:firstRow="1" w:lastRow="0" w:firstColumn="1" w:lastColumn="0" w:noHBand="0" w:noVBand="1"/>
      </w:tblPr>
      <w:tblGrid>
        <w:gridCol w:w="62"/>
        <w:gridCol w:w="16392"/>
        <w:gridCol w:w="1076"/>
        <w:gridCol w:w="900"/>
        <w:gridCol w:w="1180"/>
        <w:gridCol w:w="1340"/>
        <w:gridCol w:w="1107"/>
        <w:gridCol w:w="241"/>
        <w:gridCol w:w="1560"/>
        <w:gridCol w:w="1560"/>
        <w:gridCol w:w="1560"/>
        <w:gridCol w:w="1560"/>
      </w:tblGrid>
      <w:tr w:rsidR="00EE7C48" w:rsidRPr="0066196C" w:rsidTr="00A151FC">
        <w:trPr>
          <w:gridBefore w:val="1"/>
          <w:wBefore w:w="115" w:type="dxa"/>
          <w:trHeight w:val="405"/>
          <w:jc w:val="center"/>
        </w:trPr>
        <w:tc>
          <w:tcPr>
            <w:tcW w:w="21794" w:type="dxa"/>
            <w:gridSpan w:val="7"/>
            <w:tcBorders>
              <w:top w:val="nil"/>
              <w:left w:val="nil"/>
              <w:bottom w:val="nil"/>
              <w:right w:val="nil"/>
            </w:tcBorders>
            <w:shd w:val="clear" w:color="auto" w:fill="auto"/>
            <w:noWrap/>
            <w:vAlign w:val="center"/>
          </w:tcPr>
          <w:p w:rsidR="00230CFF" w:rsidRDefault="00230CFF" w:rsidP="00230CFF">
            <w:pPr>
              <w:bidi w:val="0"/>
              <w:spacing w:after="0" w:line="240" w:lineRule="auto"/>
              <w:rPr>
                <w:rFonts w:asciiTheme="majorBidi" w:eastAsia="Times New Roman" w:hAnsiTheme="majorBidi" w:cstheme="majorBidi"/>
                <w:b/>
                <w:bCs/>
                <w:color w:val="000000"/>
                <w:sz w:val="16"/>
                <w:szCs w:val="16"/>
                <w:lang w:bidi="ar-SA"/>
              </w:rPr>
            </w:pPr>
          </w:p>
          <w:p w:rsidR="00A151FC" w:rsidRDefault="00A151FC" w:rsidP="00A151FC">
            <w:pPr>
              <w:bidi w:val="0"/>
              <w:spacing w:after="0" w:line="240" w:lineRule="auto"/>
              <w:rPr>
                <w:rFonts w:asciiTheme="majorBidi" w:eastAsia="Times New Roman" w:hAnsiTheme="majorBidi" w:cstheme="majorBidi"/>
                <w:b/>
                <w:bCs/>
                <w:color w:val="000000"/>
                <w:sz w:val="16"/>
                <w:szCs w:val="16"/>
                <w:lang w:bidi="ar-SA"/>
              </w:rPr>
            </w:pPr>
          </w:p>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b/>
                <w:bCs/>
                <w:color w:val="000000"/>
                <w:sz w:val="24"/>
                <w:szCs w:val="24"/>
              </w:rPr>
              <w:t>Consumer price index for goods and services of households</w:t>
            </w:r>
            <w:r w:rsidRPr="00A151FC">
              <w:rPr>
                <w:rFonts w:asciiTheme="majorBidi" w:hAnsiTheme="majorBidi" w:cstheme="majorBidi"/>
                <w:color w:val="000000"/>
                <w:sz w:val="24"/>
                <w:szCs w:val="24"/>
              </w:rPr>
              <w:t xml:space="preserve"> </w:t>
            </w:r>
            <w:r w:rsidRPr="00A151FC">
              <w:rPr>
                <w:rFonts w:asciiTheme="majorBidi" w:hAnsiTheme="majorBidi" w:cstheme="majorBidi"/>
                <w:b/>
                <w:bCs/>
                <w:color w:val="000000"/>
                <w:sz w:val="24"/>
                <w:szCs w:val="24"/>
              </w:rPr>
              <w:t>(CPI)</w:t>
            </w:r>
            <w:r w:rsidRPr="00A151FC">
              <w:rPr>
                <w:rFonts w:asciiTheme="majorBidi" w:hAnsiTheme="majorBidi" w:cstheme="majorBidi"/>
                <w:color w:val="000000"/>
                <w:sz w:val="24"/>
                <w:szCs w:val="24"/>
              </w:rPr>
              <w:t xml:space="preserve">                    1395=100</w:t>
            </w:r>
          </w:p>
          <w:tbl>
            <w:tblPr>
              <w:tblStyle w:val="TableGrid"/>
              <w:tblW w:w="0" w:type="auto"/>
              <w:tblLook w:val="04A0" w:firstRow="1" w:lastRow="0" w:firstColumn="1" w:lastColumn="0" w:noHBand="0" w:noVBand="1"/>
            </w:tblPr>
            <w:tblGrid>
              <w:gridCol w:w="1337"/>
              <w:gridCol w:w="1352"/>
              <w:gridCol w:w="1211"/>
              <w:gridCol w:w="1279"/>
              <w:gridCol w:w="1279"/>
              <w:gridCol w:w="1279"/>
              <w:gridCol w:w="1279"/>
            </w:tblGrid>
            <w:tr w:rsidR="00A151FC" w:rsidRPr="00A151FC" w:rsidTr="00A151FC">
              <w:tc>
                <w:tcPr>
                  <w:tcW w:w="1337" w:type="dxa"/>
                  <w:vMerge w:val="restart"/>
                  <w:shd w:val="clear" w:color="auto" w:fill="F7CAAC" w:themeFill="accent2" w:themeFillTint="66"/>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Description</w:t>
                  </w:r>
                </w:p>
              </w:tc>
              <w:tc>
                <w:tcPr>
                  <w:tcW w:w="2563" w:type="dxa"/>
                  <w:gridSpan w:val="2"/>
                  <w:shd w:val="clear" w:color="auto" w:fill="F7CAAC" w:themeFill="accent2" w:themeFillTint="66"/>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General index</w:t>
                  </w:r>
                </w:p>
              </w:tc>
              <w:tc>
                <w:tcPr>
                  <w:tcW w:w="2558" w:type="dxa"/>
                  <w:gridSpan w:val="2"/>
                  <w:shd w:val="clear" w:color="auto" w:fill="F7CAAC" w:themeFill="accent2" w:themeFillTint="66"/>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Food, beverages and tobaccos</w:t>
                  </w:r>
                </w:p>
              </w:tc>
              <w:tc>
                <w:tcPr>
                  <w:tcW w:w="2558" w:type="dxa"/>
                  <w:gridSpan w:val="2"/>
                  <w:shd w:val="clear" w:color="auto" w:fill="F7CAAC" w:themeFill="accent2" w:themeFillTint="66"/>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Non-food items and services</w:t>
                  </w:r>
                </w:p>
              </w:tc>
            </w:tr>
            <w:tr w:rsidR="00533948" w:rsidRPr="00A151FC" w:rsidTr="00A151FC">
              <w:tc>
                <w:tcPr>
                  <w:tcW w:w="1337" w:type="dxa"/>
                  <w:vMerge/>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4"/>
                      <w:szCs w:val="24"/>
                    </w:rPr>
                  </w:pPr>
                </w:p>
              </w:tc>
              <w:tc>
                <w:tcPr>
                  <w:tcW w:w="1352"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 xml:space="preserve"> Aban </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1396</w:t>
                  </w:r>
                </w:p>
              </w:tc>
              <w:tc>
                <w:tcPr>
                  <w:tcW w:w="1211"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Azar</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 xml:space="preserve"> 1396</w:t>
                  </w:r>
                </w:p>
              </w:tc>
              <w:tc>
                <w:tcPr>
                  <w:tcW w:w="1279"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 xml:space="preserve"> Aban </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1396</w:t>
                  </w:r>
                </w:p>
              </w:tc>
              <w:tc>
                <w:tcPr>
                  <w:tcW w:w="1279"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Azar</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 xml:space="preserve"> 1396</w:t>
                  </w:r>
                </w:p>
              </w:tc>
              <w:tc>
                <w:tcPr>
                  <w:tcW w:w="1279"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 xml:space="preserve"> Aban </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1396</w:t>
                  </w:r>
                </w:p>
              </w:tc>
              <w:tc>
                <w:tcPr>
                  <w:tcW w:w="1279"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Azar</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 xml:space="preserve"> 1396</w:t>
                  </w:r>
                </w:p>
              </w:tc>
            </w:tr>
            <w:tr w:rsidR="00A151FC" w:rsidRPr="00A151FC" w:rsidTr="00A151FC">
              <w:tc>
                <w:tcPr>
                  <w:tcW w:w="1337" w:type="dxa"/>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Total country</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109.6</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110.4</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112.1</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114.7</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108.6</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108.8</w:t>
                  </w:r>
                </w:p>
              </w:tc>
            </w:tr>
            <w:tr w:rsidR="00A151FC" w:rsidRPr="00A151FC" w:rsidTr="00A151FC">
              <w:tc>
                <w:tcPr>
                  <w:tcW w:w="1337" w:type="dxa"/>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Urban</w:t>
                  </w:r>
                </w:p>
              </w:tc>
              <w:tc>
                <w:tcPr>
                  <w:tcW w:w="1352"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109.5</w:t>
                  </w:r>
                </w:p>
              </w:tc>
              <w:tc>
                <w:tcPr>
                  <w:tcW w:w="1211"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110.3</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112.2</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114.9</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108.6</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108.8</w:t>
                  </w:r>
                </w:p>
              </w:tc>
            </w:tr>
            <w:tr w:rsidR="00A151FC" w:rsidRPr="00A151FC" w:rsidTr="00A151FC">
              <w:tc>
                <w:tcPr>
                  <w:tcW w:w="1337" w:type="dxa"/>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Rural</w:t>
                  </w:r>
                </w:p>
              </w:tc>
              <w:tc>
                <w:tcPr>
                  <w:tcW w:w="1352"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109.9</w:t>
                  </w:r>
                </w:p>
              </w:tc>
              <w:tc>
                <w:tcPr>
                  <w:tcW w:w="1211"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111.0</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111.5</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114.1</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108.7</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109.0</w:t>
                  </w:r>
                </w:p>
              </w:tc>
            </w:tr>
          </w:tbl>
          <w:p w:rsidR="00A151FC" w:rsidRPr="00A151FC" w:rsidRDefault="00A151FC" w:rsidP="00A151FC">
            <w:pPr>
              <w:bidi w:val="0"/>
              <w:jc w:val="lowKashida"/>
              <w:rPr>
                <w:rFonts w:asciiTheme="majorBidi" w:hAnsiTheme="majorBidi" w:cstheme="majorBidi"/>
                <w:color w:val="000000"/>
                <w:sz w:val="24"/>
                <w:szCs w:val="24"/>
              </w:rPr>
            </w:pPr>
          </w:p>
          <w:p w:rsidR="00A151FC" w:rsidRPr="00A151FC" w:rsidRDefault="00A151FC" w:rsidP="00A151FC">
            <w:pPr>
              <w:bidi w:val="0"/>
              <w:rPr>
                <w:rFonts w:asciiTheme="majorBidi" w:hAnsiTheme="majorBidi" w:cstheme="majorBidi"/>
                <w:b/>
                <w:bCs/>
                <w:color w:val="000000"/>
                <w:sz w:val="24"/>
                <w:szCs w:val="24"/>
              </w:rPr>
            </w:pPr>
            <w:r w:rsidRPr="00A151FC">
              <w:rPr>
                <w:rFonts w:asciiTheme="majorBidi" w:hAnsiTheme="majorBidi" w:cstheme="majorBidi"/>
                <w:b/>
                <w:bCs/>
                <w:color w:val="000000"/>
                <w:sz w:val="24"/>
                <w:szCs w:val="24"/>
              </w:rPr>
              <w:t>Monthly percentage change of index (CPI)</w:t>
            </w:r>
          </w:p>
          <w:tbl>
            <w:tblPr>
              <w:tblStyle w:val="TableGrid"/>
              <w:tblW w:w="0" w:type="auto"/>
              <w:tblLook w:val="04A0" w:firstRow="1" w:lastRow="0" w:firstColumn="1" w:lastColumn="0" w:noHBand="0" w:noVBand="1"/>
            </w:tblPr>
            <w:tblGrid>
              <w:gridCol w:w="1337"/>
              <w:gridCol w:w="1282"/>
              <w:gridCol w:w="1281"/>
              <w:gridCol w:w="1279"/>
              <w:gridCol w:w="1279"/>
              <w:gridCol w:w="1279"/>
              <w:gridCol w:w="1279"/>
            </w:tblGrid>
            <w:tr w:rsidR="00A151FC" w:rsidRPr="00A151FC" w:rsidTr="00A151FC">
              <w:tc>
                <w:tcPr>
                  <w:tcW w:w="1337" w:type="dxa"/>
                  <w:vMerge w:val="restart"/>
                  <w:shd w:val="clear" w:color="auto" w:fill="F7CAAC" w:themeFill="accent2" w:themeFillTint="66"/>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Description</w:t>
                  </w:r>
                </w:p>
              </w:tc>
              <w:tc>
                <w:tcPr>
                  <w:tcW w:w="2563" w:type="dxa"/>
                  <w:gridSpan w:val="2"/>
                  <w:shd w:val="clear" w:color="auto" w:fill="F7CAAC" w:themeFill="accent2" w:themeFillTint="66"/>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General index</w:t>
                  </w:r>
                </w:p>
              </w:tc>
              <w:tc>
                <w:tcPr>
                  <w:tcW w:w="2558" w:type="dxa"/>
                  <w:gridSpan w:val="2"/>
                  <w:shd w:val="clear" w:color="auto" w:fill="F7CAAC" w:themeFill="accent2" w:themeFillTint="66"/>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Food, beverages and tobaccos</w:t>
                  </w:r>
                </w:p>
              </w:tc>
              <w:tc>
                <w:tcPr>
                  <w:tcW w:w="2558" w:type="dxa"/>
                  <w:gridSpan w:val="2"/>
                  <w:shd w:val="clear" w:color="auto" w:fill="F7CAAC" w:themeFill="accent2" w:themeFillTint="66"/>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Non-food items and services</w:t>
                  </w:r>
                </w:p>
              </w:tc>
            </w:tr>
            <w:tr w:rsidR="00533948" w:rsidRPr="00A151FC" w:rsidTr="00A151FC">
              <w:tc>
                <w:tcPr>
                  <w:tcW w:w="1337" w:type="dxa"/>
                  <w:vMerge/>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4"/>
                      <w:szCs w:val="24"/>
                    </w:rPr>
                  </w:pPr>
                </w:p>
              </w:tc>
              <w:tc>
                <w:tcPr>
                  <w:tcW w:w="1282"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 xml:space="preserve"> Aban </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1396</w:t>
                  </w:r>
                </w:p>
              </w:tc>
              <w:tc>
                <w:tcPr>
                  <w:tcW w:w="1281"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Azar</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 xml:space="preserve"> 1396</w:t>
                  </w:r>
                </w:p>
              </w:tc>
              <w:tc>
                <w:tcPr>
                  <w:tcW w:w="1279"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 xml:space="preserve"> Aban </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1396</w:t>
                  </w:r>
                </w:p>
              </w:tc>
              <w:tc>
                <w:tcPr>
                  <w:tcW w:w="1279"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Azar</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 xml:space="preserve"> 1396</w:t>
                  </w:r>
                </w:p>
              </w:tc>
              <w:tc>
                <w:tcPr>
                  <w:tcW w:w="1279"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 xml:space="preserve"> Aban </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1396</w:t>
                  </w:r>
                </w:p>
              </w:tc>
              <w:tc>
                <w:tcPr>
                  <w:tcW w:w="1279"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Azar</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 xml:space="preserve"> 1396</w:t>
                  </w:r>
                </w:p>
              </w:tc>
            </w:tr>
            <w:tr w:rsidR="00A151FC" w:rsidRPr="00A151FC" w:rsidTr="00A151FC">
              <w:tc>
                <w:tcPr>
                  <w:tcW w:w="1337" w:type="dxa"/>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Total country</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0.7</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2.2</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2.4</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0.6</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0.1</w:t>
                  </w:r>
                </w:p>
              </w:tc>
            </w:tr>
            <w:tr w:rsidR="00A151FC" w:rsidRPr="00A151FC" w:rsidTr="00A151FC">
              <w:tc>
                <w:tcPr>
                  <w:tcW w:w="1337" w:type="dxa"/>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Urban</w:t>
                  </w:r>
                </w:p>
              </w:tc>
              <w:tc>
                <w:tcPr>
                  <w:tcW w:w="1282"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1.0</w:t>
                  </w:r>
                </w:p>
              </w:tc>
              <w:tc>
                <w:tcPr>
                  <w:tcW w:w="1281"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0.7</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2.1</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2.4</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0.6</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0.1</w:t>
                  </w:r>
                </w:p>
              </w:tc>
            </w:tr>
            <w:tr w:rsidR="00A151FC" w:rsidRPr="00A151FC" w:rsidTr="00A151FC">
              <w:tc>
                <w:tcPr>
                  <w:tcW w:w="1337" w:type="dxa"/>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Rural</w:t>
                  </w:r>
                </w:p>
              </w:tc>
              <w:tc>
                <w:tcPr>
                  <w:tcW w:w="1282"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1.2</w:t>
                  </w:r>
                </w:p>
              </w:tc>
              <w:tc>
                <w:tcPr>
                  <w:tcW w:w="1281"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1.0</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2.4</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2.3</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0.4</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0.2</w:t>
                  </w:r>
                </w:p>
              </w:tc>
            </w:tr>
          </w:tbl>
          <w:p w:rsidR="00A151FC" w:rsidRPr="00A151FC" w:rsidRDefault="00A151FC" w:rsidP="00A151FC">
            <w:pPr>
              <w:bidi w:val="0"/>
              <w:jc w:val="lowKashida"/>
              <w:rPr>
                <w:rFonts w:asciiTheme="majorBidi" w:hAnsiTheme="majorBidi" w:cstheme="majorBidi"/>
                <w:color w:val="000000"/>
                <w:sz w:val="24"/>
                <w:szCs w:val="24"/>
              </w:rPr>
            </w:pPr>
          </w:p>
          <w:p w:rsidR="00A151FC" w:rsidRPr="00A151FC" w:rsidRDefault="00A151FC" w:rsidP="00A151FC">
            <w:pPr>
              <w:bidi w:val="0"/>
              <w:rPr>
                <w:rFonts w:asciiTheme="majorBidi" w:hAnsiTheme="majorBidi" w:cstheme="majorBidi"/>
                <w:b/>
                <w:bCs/>
                <w:color w:val="000000"/>
                <w:sz w:val="24"/>
                <w:szCs w:val="24"/>
              </w:rPr>
            </w:pPr>
            <w:r w:rsidRPr="00A151FC">
              <w:rPr>
                <w:rFonts w:asciiTheme="majorBidi" w:hAnsiTheme="majorBidi" w:cstheme="majorBidi"/>
                <w:b/>
                <w:bCs/>
                <w:color w:val="000000"/>
                <w:sz w:val="24"/>
                <w:szCs w:val="24"/>
              </w:rPr>
              <w:t>Percentage change of CPI compared to the corresponding month of the previous year</w:t>
            </w:r>
          </w:p>
          <w:tbl>
            <w:tblPr>
              <w:tblStyle w:val="TableGrid"/>
              <w:tblW w:w="0" w:type="auto"/>
              <w:tblLook w:val="04A0" w:firstRow="1" w:lastRow="0" w:firstColumn="1" w:lastColumn="0" w:noHBand="0" w:noVBand="1"/>
            </w:tblPr>
            <w:tblGrid>
              <w:gridCol w:w="1337"/>
              <w:gridCol w:w="1282"/>
              <w:gridCol w:w="1281"/>
              <w:gridCol w:w="1279"/>
              <w:gridCol w:w="1279"/>
              <w:gridCol w:w="1279"/>
              <w:gridCol w:w="1279"/>
            </w:tblGrid>
            <w:tr w:rsidR="00A151FC" w:rsidRPr="00A151FC" w:rsidTr="00A151FC">
              <w:tc>
                <w:tcPr>
                  <w:tcW w:w="1337" w:type="dxa"/>
                  <w:vMerge w:val="restart"/>
                  <w:shd w:val="clear" w:color="auto" w:fill="F7CAAC" w:themeFill="accent2" w:themeFillTint="66"/>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Description</w:t>
                  </w:r>
                </w:p>
              </w:tc>
              <w:tc>
                <w:tcPr>
                  <w:tcW w:w="2563" w:type="dxa"/>
                  <w:gridSpan w:val="2"/>
                  <w:shd w:val="clear" w:color="auto" w:fill="F7CAAC" w:themeFill="accent2" w:themeFillTint="66"/>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General index</w:t>
                  </w:r>
                </w:p>
              </w:tc>
              <w:tc>
                <w:tcPr>
                  <w:tcW w:w="2558" w:type="dxa"/>
                  <w:gridSpan w:val="2"/>
                  <w:shd w:val="clear" w:color="auto" w:fill="F7CAAC" w:themeFill="accent2" w:themeFillTint="66"/>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Food, beverages and tobaccos</w:t>
                  </w:r>
                </w:p>
              </w:tc>
              <w:tc>
                <w:tcPr>
                  <w:tcW w:w="2558" w:type="dxa"/>
                  <w:gridSpan w:val="2"/>
                  <w:shd w:val="clear" w:color="auto" w:fill="F7CAAC" w:themeFill="accent2" w:themeFillTint="66"/>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Non-food items and services</w:t>
                  </w:r>
                </w:p>
              </w:tc>
            </w:tr>
            <w:tr w:rsidR="00533948" w:rsidRPr="00A151FC" w:rsidTr="00A151FC">
              <w:tc>
                <w:tcPr>
                  <w:tcW w:w="1337" w:type="dxa"/>
                  <w:vMerge/>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4"/>
                      <w:szCs w:val="24"/>
                    </w:rPr>
                  </w:pPr>
                </w:p>
              </w:tc>
              <w:tc>
                <w:tcPr>
                  <w:tcW w:w="1282"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 xml:space="preserve"> Aban </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1396</w:t>
                  </w:r>
                </w:p>
              </w:tc>
              <w:tc>
                <w:tcPr>
                  <w:tcW w:w="1281"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Azar</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 xml:space="preserve"> 1396</w:t>
                  </w:r>
                </w:p>
              </w:tc>
              <w:tc>
                <w:tcPr>
                  <w:tcW w:w="1279"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 xml:space="preserve"> Aban </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1396</w:t>
                  </w:r>
                </w:p>
              </w:tc>
              <w:tc>
                <w:tcPr>
                  <w:tcW w:w="1279"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Azar</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 xml:space="preserve"> 1396</w:t>
                  </w:r>
                </w:p>
              </w:tc>
              <w:tc>
                <w:tcPr>
                  <w:tcW w:w="1279"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 xml:space="preserve"> Aban </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1396</w:t>
                  </w:r>
                </w:p>
              </w:tc>
              <w:tc>
                <w:tcPr>
                  <w:tcW w:w="1279"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Azar</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 xml:space="preserve"> 1396</w:t>
                  </w:r>
                </w:p>
              </w:tc>
            </w:tr>
            <w:tr w:rsidR="00A151FC" w:rsidRPr="00A151FC" w:rsidTr="00A151FC">
              <w:tc>
                <w:tcPr>
                  <w:tcW w:w="1337" w:type="dxa"/>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Total country</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8.9</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8.9</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12.6</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13.0</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7.6</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7.4</w:t>
                  </w:r>
                </w:p>
              </w:tc>
            </w:tr>
            <w:tr w:rsidR="00A151FC" w:rsidRPr="00A151FC" w:rsidTr="00A151FC">
              <w:tc>
                <w:tcPr>
                  <w:tcW w:w="1337" w:type="dxa"/>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Urban</w:t>
                  </w:r>
                </w:p>
              </w:tc>
              <w:tc>
                <w:tcPr>
                  <w:tcW w:w="1282"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8.9</w:t>
                  </w:r>
                </w:p>
              </w:tc>
              <w:tc>
                <w:tcPr>
                  <w:tcW w:w="1281"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8.9</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12.9</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13.3</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7.6</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7.4</w:t>
                  </w:r>
                </w:p>
              </w:tc>
            </w:tr>
            <w:tr w:rsidR="00A151FC" w:rsidRPr="00A151FC" w:rsidTr="00A151FC">
              <w:tc>
                <w:tcPr>
                  <w:tcW w:w="1337" w:type="dxa"/>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Rural</w:t>
                  </w:r>
                </w:p>
              </w:tc>
              <w:tc>
                <w:tcPr>
                  <w:tcW w:w="1282"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9.2</w:t>
                  </w:r>
                </w:p>
              </w:tc>
              <w:tc>
                <w:tcPr>
                  <w:tcW w:w="1281"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9.0</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11.5</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11.9</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7.6</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heme="majorBidi" w:hAnsiTheme="majorBidi" w:cstheme="majorBidi"/>
                      <w:b/>
                      <w:bCs/>
                      <w:color w:val="000000"/>
                      <w:sz w:val="20"/>
                      <w:szCs w:val="20"/>
                    </w:rPr>
                  </w:pPr>
                  <w:r w:rsidRPr="00A151FC">
                    <w:rPr>
                      <w:rFonts w:asciiTheme="majorBidi" w:hAnsiTheme="majorBidi" w:cstheme="majorBidi"/>
                      <w:b/>
                      <w:bCs/>
                      <w:color w:val="000000"/>
                      <w:sz w:val="20"/>
                      <w:szCs w:val="20"/>
                    </w:rPr>
                    <w:t>7.1</w:t>
                  </w:r>
                </w:p>
              </w:tc>
            </w:tr>
          </w:tbl>
          <w:p w:rsidR="00A151FC" w:rsidRPr="00A151FC" w:rsidRDefault="00A151FC" w:rsidP="00A151FC">
            <w:pPr>
              <w:bidi w:val="0"/>
              <w:jc w:val="center"/>
              <w:rPr>
                <w:rFonts w:asciiTheme="majorBidi" w:hAnsiTheme="majorBidi" w:cstheme="majorBidi"/>
                <w:b/>
                <w:bCs/>
                <w:color w:val="000000"/>
                <w:sz w:val="24"/>
                <w:szCs w:val="24"/>
              </w:rPr>
            </w:pPr>
          </w:p>
          <w:p w:rsidR="00A151FC" w:rsidRPr="00A151FC" w:rsidRDefault="00A151FC" w:rsidP="00A151FC">
            <w:pPr>
              <w:bidi w:val="0"/>
              <w:rPr>
                <w:rFonts w:asciiTheme="majorBidi" w:hAnsiTheme="majorBidi" w:cstheme="majorBidi"/>
                <w:b/>
                <w:bCs/>
                <w:color w:val="000000"/>
                <w:sz w:val="24"/>
                <w:szCs w:val="24"/>
              </w:rPr>
            </w:pPr>
            <w:r w:rsidRPr="00A151FC">
              <w:rPr>
                <w:rFonts w:asciiTheme="majorBidi" w:hAnsiTheme="majorBidi" w:cstheme="majorBidi"/>
                <w:b/>
                <w:bCs/>
                <w:color w:val="000000"/>
                <w:sz w:val="24"/>
                <w:szCs w:val="24"/>
              </w:rPr>
              <w:t>Twelve-month inflation rate of CPI</w:t>
            </w:r>
          </w:p>
          <w:tbl>
            <w:tblPr>
              <w:tblStyle w:val="TableGrid"/>
              <w:tblW w:w="0" w:type="auto"/>
              <w:tblLook w:val="04A0" w:firstRow="1" w:lastRow="0" w:firstColumn="1" w:lastColumn="0" w:noHBand="0" w:noVBand="1"/>
            </w:tblPr>
            <w:tblGrid>
              <w:gridCol w:w="1337"/>
              <w:gridCol w:w="1282"/>
              <w:gridCol w:w="1281"/>
              <w:gridCol w:w="1279"/>
              <w:gridCol w:w="1279"/>
              <w:gridCol w:w="1279"/>
              <w:gridCol w:w="1279"/>
            </w:tblGrid>
            <w:tr w:rsidR="00A151FC" w:rsidRPr="00A151FC" w:rsidTr="00A151FC">
              <w:tc>
                <w:tcPr>
                  <w:tcW w:w="1337" w:type="dxa"/>
                  <w:vMerge w:val="restart"/>
                  <w:shd w:val="clear" w:color="auto" w:fill="F7CAAC" w:themeFill="accent2" w:themeFillTint="66"/>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Description</w:t>
                  </w:r>
                </w:p>
              </w:tc>
              <w:tc>
                <w:tcPr>
                  <w:tcW w:w="2563" w:type="dxa"/>
                  <w:gridSpan w:val="2"/>
                  <w:shd w:val="clear" w:color="auto" w:fill="F7CAAC" w:themeFill="accent2" w:themeFillTint="66"/>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General index</w:t>
                  </w:r>
                </w:p>
              </w:tc>
              <w:tc>
                <w:tcPr>
                  <w:tcW w:w="2558" w:type="dxa"/>
                  <w:gridSpan w:val="2"/>
                  <w:shd w:val="clear" w:color="auto" w:fill="F7CAAC" w:themeFill="accent2" w:themeFillTint="66"/>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Food, Beverages and Tobaccos</w:t>
                  </w:r>
                </w:p>
              </w:tc>
              <w:tc>
                <w:tcPr>
                  <w:tcW w:w="2558" w:type="dxa"/>
                  <w:gridSpan w:val="2"/>
                  <w:shd w:val="clear" w:color="auto" w:fill="F7CAAC" w:themeFill="accent2" w:themeFillTint="66"/>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Non-food items and services</w:t>
                  </w:r>
                </w:p>
              </w:tc>
            </w:tr>
            <w:tr w:rsidR="00533948" w:rsidRPr="00A151FC" w:rsidTr="00A151FC">
              <w:tc>
                <w:tcPr>
                  <w:tcW w:w="1337" w:type="dxa"/>
                  <w:vMerge/>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4"/>
                      <w:szCs w:val="24"/>
                    </w:rPr>
                  </w:pPr>
                </w:p>
              </w:tc>
              <w:tc>
                <w:tcPr>
                  <w:tcW w:w="1282"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 xml:space="preserve"> Aban </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1396</w:t>
                  </w:r>
                </w:p>
              </w:tc>
              <w:tc>
                <w:tcPr>
                  <w:tcW w:w="1281"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Azar</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 xml:space="preserve"> 1396</w:t>
                  </w:r>
                </w:p>
              </w:tc>
              <w:tc>
                <w:tcPr>
                  <w:tcW w:w="1279"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 xml:space="preserve"> Aban </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1396</w:t>
                  </w:r>
                </w:p>
              </w:tc>
              <w:tc>
                <w:tcPr>
                  <w:tcW w:w="1279"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Azar</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 xml:space="preserve"> 1396</w:t>
                  </w:r>
                </w:p>
              </w:tc>
              <w:tc>
                <w:tcPr>
                  <w:tcW w:w="1279"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 xml:space="preserve"> Aban </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1396</w:t>
                  </w:r>
                </w:p>
              </w:tc>
              <w:tc>
                <w:tcPr>
                  <w:tcW w:w="1279" w:type="dxa"/>
                  <w:shd w:val="clear" w:color="auto" w:fill="F7CAAC" w:themeFill="accent2" w:themeFillTint="66"/>
                </w:tcPr>
                <w:p w:rsidR="00533948" w:rsidRPr="00A151FC" w:rsidRDefault="00533948" w:rsidP="00533948">
                  <w:pPr>
                    <w:bidi w:val="0"/>
                    <w:jc w:val="lowKashida"/>
                    <w:rPr>
                      <w:rFonts w:asciiTheme="majorBidi" w:hAnsiTheme="majorBidi" w:cstheme="majorBidi"/>
                      <w:color w:val="000000"/>
                      <w:sz w:val="20"/>
                      <w:szCs w:val="20"/>
                    </w:rPr>
                  </w:pPr>
                  <w:r w:rsidRPr="00A151FC">
                    <w:rPr>
                      <w:rFonts w:asciiTheme="majorBidi" w:hAnsiTheme="majorBidi" w:cstheme="majorBidi"/>
                      <w:color w:val="000000"/>
                      <w:sz w:val="20"/>
                      <w:szCs w:val="20"/>
                    </w:rPr>
                    <w:t>Azar</w:t>
                  </w:r>
                  <w:r>
                    <w:rPr>
                      <w:rFonts w:asciiTheme="majorBidi" w:hAnsiTheme="majorBidi" w:cstheme="majorBidi"/>
                      <w:color w:val="000000"/>
                      <w:sz w:val="20"/>
                      <w:szCs w:val="20"/>
                    </w:rPr>
                    <w:t xml:space="preserve">, the year </w:t>
                  </w:r>
                  <w:r w:rsidRPr="00A151FC">
                    <w:rPr>
                      <w:rFonts w:asciiTheme="majorBidi" w:hAnsiTheme="majorBidi" w:cstheme="majorBidi"/>
                      <w:color w:val="000000"/>
                      <w:sz w:val="20"/>
                      <w:szCs w:val="20"/>
                    </w:rPr>
                    <w:t xml:space="preserve"> 1396</w:t>
                  </w:r>
                </w:p>
              </w:tc>
            </w:tr>
            <w:tr w:rsidR="00A151FC" w:rsidRPr="00A151FC" w:rsidTr="00A151FC">
              <w:tc>
                <w:tcPr>
                  <w:tcW w:w="1337" w:type="dxa"/>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Total country</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imes New Roman" w:hAnsi="Times New Roman" w:cs="Times New Roman"/>
                      <w:b/>
                      <w:bCs/>
                      <w:color w:val="000000"/>
                      <w:sz w:val="20"/>
                      <w:szCs w:val="20"/>
                    </w:rPr>
                  </w:pPr>
                  <w:r w:rsidRPr="00A151FC">
                    <w:rPr>
                      <w:rFonts w:ascii="Times New Roman" w:hAnsi="Times New Roman" w:cs="Times New Roman"/>
                      <w:b/>
                      <w:bCs/>
                      <w:color w:val="000000"/>
                      <w:sz w:val="20"/>
                      <w:szCs w:val="20"/>
                    </w:rPr>
                    <w:t>7.8</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imes New Roman" w:hAnsi="Times New Roman" w:cs="Times New Roman"/>
                      <w:b/>
                      <w:bCs/>
                      <w:color w:val="000000"/>
                      <w:sz w:val="20"/>
                      <w:szCs w:val="20"/>
                    </w:rPr>
                  </w:pPr>
                  <w:r w:rsidRPr="00A151FC">
                    <w:rPr>
                      <w:rFonts w:ascii="Times New Roman" w:hAnsi="Times New Roman" w:cs="Times New Roman"/>
                      <w:b/>
                      <w:bCs/>
                      <w:color w:val="000000"/>
                      <w:sz w:val="20"/>
                      <w:szCs w:val="20"/>
                    </w:rPr>
                    <w:t>8.0</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imes New Roman" w:hAnsi="Times New Roman" w:cs="Times New Roman"/>
                      <w:b/>
                      <w:bCs/>
                      <w:color w:val="000000"/>
                      <w:sz w:val="20"/>
                      <w:szCs w:val="20"/>
                    </w:rPr>
                  </w:pPr>
                  <w:r w:rsidRPr="00A151FC">
                    <w:rPr>
                      <w:rFonts w:ascii="Times New Roman" w:hAnsi="Times New Roman" w:cs="Times New Roman"/>
                      <w:b/>
                      <w:bCs/>
                      <w:color w:val="000000"/>
                      <w:sz w:val="20"/>
                      <w:szCs w:val="20"/>
                    </w:rPr>
                    <w:t>11.9</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imes New Roman" w:hAnsi="Times New Roman" w:cs="Times New Roman"/>
                      <w:b/>
                      <w:bCs/>
                      <w:color w:val="000000"/>
                      <w:sz w:val="20"/>
                      <w:szCs w:val="20"/>
                    </w:rPr>
                  </w:pPr>
                  <w:r w:rsidRPr="00A151FC">
                    <w:rPr>
                      <w:rFonts w:ascii="Times New Roman" w:hAnsi="Times New Roman" w:cs="Times New Roman"/>
                      <w:b/>
                      <w:bCs/>
                      <w:color w:val="000000"/>
                      <w:sz w:val="20"/>
                      <w:szCs w:val="20"/>
                    </w:rPr>
                    <w:t>12.4</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imes New Roman" w:hAnsi="Times New Roman" w:cs="Times New Roman"/>
                      <w:b/>
                      <w:bCs/>
                      <w:color w:val="000000"/>
                      <w:sz w:val="20"/>
                      <w:szCs w:val="20"/>
                    </w:rPr>
                  </w:pPr>
                  <w:r w:rsidRPr="00A151FC">
                    <w:rPr>
                      <w:rFonts w:ascii="Times New Roman" w:hAnsi="Times New Roman" w:cs="Times New Roman"/>
                      <w:b/>
                      <w:bCs/>
                      <w:color w:val="000000"/>
                      <w:sz w:val="20"/>
                      <w:szCs w:val="20"/>
                    </w:rPr>
                    <w:t>6.2</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imes New Roman" w:hAnsi="Times New Roman" w:cs="Times New Roman"/>
                      <w:b/>
                      <w:bCs/>
                      <w:color w:val="000000"/>
                      <w:sz w:val="20"/>
                      <w:szCs w:val="20"/>
                    </w:rPr>
                  </w:pPr>
                  <w:r w:rsidRPr="00A151FC">
                    <w:rPr>
                      <w:rFonts w:ascii="Times New Roman" w:hAnsi="Times New Roman" w:cs="Times New Roman"/>
                      <w:b/>
                      <w:bCs/>
                      <w:color w:val="000000"/>
                      <w:sz w:val="20"/>
                      <w:szCs w:val="20"/>
                    </w:rPr>
                    <w:t>6.4</w:t>
                  </w:r>
                </w:p>
              </w:tc>
            </w:tr>
            <w:tr w:rsidR="00A151FC" w:rsidRPr="00A151FC" w:rsidTr="00A151FC">
              <w:tc>
                <w:tcPr>
                  <w:tcW w:w="1337" w:type="dxa"/>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Urban</w:t>
                  </w:r>
                </w:p>
              </w:tc>
              <w:tc>
                <w:tcPr>
                  <w:tcW w:w="1282"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imes New Roman" w:hAnsi="Times New Roman" w:cs="Times New Roman"/>
                      <w:b/>
                      <w:bCs/>
                      <w:color w:val="000000"/>
                      <w:sz w:val="20"/>
                      <w:szCs w:val="20"/>
                    </w:rPr>
                  </w:pPr>
                  <w:r w:rsidRPr="00A151FC">
                    <w:rPr>
                      <w:rFonts w:ascii="Times New Roman" w:hAnsi="Times New Roman" w:cs="Times New Roman"/>
                      <w:b/>
                      <w:bCs/>
                      <w:color w:val="000000"/>
                      <w:sz w:val="20"/>
                      <w:szCs w:val="20"/>
                    </w:rPr>
                    <w:t>7.5</w:t>
                  </w:r>
                </w:p>
              </w:tc>
              <w:tc>
                <w:tcPr>
                  <w:tcW w:w="1281"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imes New Roman" w:hAnsi="Times New Roman" w:cs="Times New Roman"/>
                      <w:b/>
                      <w:bCs/>
                      <w:color w:val="000000"/>
                      <w:sz w:val="20"/>
                      <w:szCs w:val="20"/>
                    </w:rPr>
                  </w:pPr>
                  <w:r w:rsidRPr="00A151FC">
                    <w:rPr>
                      <w:rFonts w:ascii="Times New Roman" w:hAnsi="Times New Roman" w:cs="Times New Roman"/>
                      <w:b/>
                      <w:bCs/>
                      <w:color w:val="000000"/>
                      <w:sz w:val="20"/>
                      <w:szCs w:val="20"/>
                    </w:rPr>
                    <w:t>7.8</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imes New Roman" w:hAnsi="Times New Roman" w:cs="Times New Roman"/>
                      <w:b/>
                      <w:bCs/>
                      <w:color w:val="000000"/>
                      <w:sz w:val="20"/>
                      <w:szCs w:val="20"/>
                    </w:rPr>
                  </w:pPr>
                  <w:r w:rsidRPr="00A151FC">
                    <w:rPr>
                      <w:rFonts w:ascii="Times New Roman" w:hAnsi="Times New Roman" w:cs="Times New Roman"/>
                      <w:b/>
                      <w:bCs/>
                      <w:color w:val="000000"/>
                      <w:sz w:val="20"/>
                      <w:szCs w:val="20"/>
                    </w:rPr>
                    <w:t>11.9</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imes New Roman" w:hAnsi="Times New Roman" w:cs="Times New Roman"/>
                      <w:b/>
                      <w:bCs/>
                      <w:color w:val="000000"/>
                      <w:sz w:val="20"/>
                      <w:szCs w:val="20"/>
                    </w:rPr>
                  </w:pPr>
                  <w:r w:rsidRPr="00A151FC">
                    <w:rPr>
                      <w:rFonts w:ascii="Times New Roman" w:hAnsi="Times New Roman" w:cs="Times New Roman"/>
                      <w:b/>
                      <w:bCs/>
                      <w:color w:val="000000"/>
                      <w:sz w:val="20"/>
                      <w:szCs w:val="20"/>
                    </w:rPr>
                    <w:t>12.5</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imes New Roman" w:hAnsi="Times New Roman" w:cs="Times New Roman"/>
                      <w:b/>
                      <w:bCs/>
                      <w:color w:val="000000"/>
                      <w:sz w:val="20"/>
                      <w:szCs w:val="20"/>
                    </w:rPr>
                  </w:pPr>
                  <w:r w:rsidRPr="00A151FC">
                    <w:rPr>
                      <w:rFonts w:ascii="Times New Roman" w:hAnsi="Times New Roman" w:cs="Times New Roman"/>
                      <w:b/>
                      <w:bCs/>
                      <w:color w:val="000000"/>
                      <w:sz w:val="20"/>
                      <w:szCs w:val="20"/>
                    </w:rPr>
                    <w:t>6.0</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imes New Roman" w:hAnsi="Times New Roman" w:cs="Times New Roman"/>
                      <w:b/>
                      <w:bCs/>
                      <w:color w:val="000000"/>
                      <w:sz w:val="20"/>
                      <w:szCs w:val="20"/>
                    </w:rPr>
                  </w:pPr>
                  <w:r w:rsidRPr="00A151FC">
                    <w:rPr>
                      <w:rFonts w:ascii="Times New Roman" w:hAnsi="Times New Roman" w:cs="Times New Roman"/>
                      <w:b/>
                      <w:bCs/>
                      <w:color w:val="000000"/>
                      <w:sz w:val="20"/>
                      <w:szCs w:val="20"/>
                    </w:rPr>
                    <w:t>6.3</w:t>
                  </w:r>
                </w:p>
              </w:tc>
            </w:tr>
            <w:tr w:rsidR="00A151FC" w:rsidRPr="00A151FC" w:rsidTr="00A151FC">
              <w:tc>
                <w:tcPr>
                  <w:tcW w:w="1337" w:type="dxa"/>
                </w:tcPr>
                <w:p w:rsidR="00A151FC" w:rsidRPr="00A151FC" w:rsidRDefault="00A151FC" w:rsidP="00A151FC">
                  <w:pPr>
                    <w:bidi w:val="0"/>
                    <w:jc w:val="lowKashida"/>
                    <w:rPr>
                      <w:rFonts w:asciiTheme="majorBidi" w:hAnsiTheme="majorBidi" w:cstheme="majorBidi"/>
                      <w:color w:val="000000"/>
                      <w:sz w:val="24"/>
                      <w:szCs w:val="24"/>
                    </w:rPr>
                  </w:pPr>
                  <w:r w:rsidRPr="00A151FC">
                    <w:rPr>
                      <w:rFonts w:asciiTheme="majorBidi" w:hAnsiTheme="majorBidi" w:cstheme="majorBidi"/>
                      <w:color w:val="000000"/>
                      <w:sz w:val="24"/>
                      <w:szCs w:val="24"/>
                    </w:rPr>
                    <w:t>Rural</w:t>
                  </w:r>
                </w:p>
              </w:tc>
              <w:tc>
                <w:tcPr>
                  <w:tcW w:w="1282"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imes New Roman" w:hAnsi="Times New Roman" w:cs="Times New Roman"/>
                      <w:b/>
                      <w:bCs/>
                      <w:color w:val="000000"/>
                      <w:sz w:val="20"/>
                      <w:szCs w:val="20"/>
                    </w:rPr>
                  </w:pPr>
                  <w:r w:rsidRPr="00A151FC">
                    <w:rPr>
                      <w:rFonts w:ascii="Times New Roman" w:hAnsi="Times New Roman" w:cs="Times New Roman"/>
                      <w:b/>
                      <w:bCs/>
                      <w:color w:val="000000"/>
                      <w:sz w:val="20"/>
                      <w:szCs w:val="20"/>
                    </w:rPr>
                    <w:t>9.0</w:t>
                  </w:r>
                </w:p>
              </w:tc>
              <w:tc>
                <w:tcPr>
                  <w:tcW w:w="1281"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imes New Roman" w:hAnsi="Times New Roman" w:cs="Times New Roman"/>
                      <w:b/>
                      <w:bCs/>
                      <w:color w:val="000000"/>
                      <w:sz w:val="20"/>
                      <w:szCs w:val="20"/>
                    </w:rPr>
                  </w:pPr>
                  <w:r w:rsidRPr="00A151FC">
                    <w:rPr>
                      <w:rFonts w:ascii="Times New Roman" w:hAnsi="Times New Roman" w:cs="Times New Roman"/>
                      <w:b/>
                      <w:bCs/>
                      <w:color w:val="000000"/>
                      <w:sz w:val="20"/>
                      <w:szCs w:val="20"/>
                    </w:rPr>
                    <w:t>9.2</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imes New Roman" w:hAnsi="Times New Roman" w:cs="Times New Roman"/>
                      <w:b/>
                      <w:bCs/>
                      <w:color w:val="000000"/>
                      <w:sz w:val="20"/>
                      <w:szCs w:val="20"/>
                    </w:rPr>
                  </w:pPr>
                  <w:r w:rsidRPr="00A151FC">
                    <w:rPr>
                      <w:rFonts w:ascii="Times New Roman" w:hAnsi="Times New Roman" w:cs="Times New Roman"/>
                      <w:b/>
                      <w:bCs/>
                      <w:color w:val="000000"/>
                      <w:sz w:val="20"/>
                      <w:szCs w:val="20"/>
                    </w:rPr>
                    <w:t>12.0</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imes New Roman" w:hAnsi="Times New Roman" w:cs="Times New Roman"/>
                      <w:b/>
                      <w:bCs/>
                      <w:color w:val="000000"/>
                      <w:sz w:val="20"/>
                      <w:szCs w:val="20"/>
                    </w:rPr>
                  </w:pPr>
                  <w:r w:rsidRPr="00A151FC">
                    <w:rPr>
                      <w:rFonts w:ascii="Times New Roman" w:hAnsi="Times New Roman" w:cs="Times New Roman"/>
                      <w:b/>
                      <w:bCs/>
                      <w:color w:val="000000"/>
                      <w:sz w:val="20"/>
                      <w:szCs w:val="20"/>
                    </w:rPr>
                    <w:t>12.3</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imes New Roman" w:hAnsi="Times New Roman" w:cs="Times New Roman"/>
                      <w:b/>
                      <w:bCs/>
                      <w:color w:val="000000"/>
                      <w:sz w:val="20"/>
                      <w:szCs w:val="20"/>
                    </w:rPr>
                  </w:pPr>
                  <w:r w:rsidRPr="00A151FC">
                    <w:rPr>
                      <w:rFonts w:ascii="Times New Roman" w:hAnsi="Times New Roman" w:cs="Times New Roman"/>
                      <w:b/>
                      <w:bCs/>
                      <w:color w:val="000000"/>
                      <w:sz w:val="20"/>
                      <w:szCs w:val="20"/>
                    </w:rPr>
                    <w:t>7.1</w:t>
                  </w:r>
                </w:p>
              </w:tc>
              <w:tc>
                <w:tcPr>
                  <w:tcW w:w="1279" w:type="dxa"/>
                  <w:tcBorders>
                    <w:top w:val="nil"/>
                    <w:left w:val="single" w:sz="4" w:space="0" w:color="auto"/>
                    <w:bottom w:val="single" w:sz="4" w:space="0" w:color="auto"/>
                    <w:right w:val="single" w:sz="4" w:space="0" w:color="auto"/>
                  </w:tcBorders>
                  <w:shd w:val="clear" w:color="auto" w:fill="auto"/>
                  <w:vAlign w:val="center"/>
                </w:tcPr>
                <w:p w:rsidR="00A151FC" w:rsidRPr="00A151FC" w:rsidRDefault="00A151FC" w:rsidP="00A151FC">
                  <w:pPr>
                    <w:bidi w:val="0"/>
                    <w:jc w:val="center"/>
                    <w:rPr>
                      <w:rFonts w:ascii="Times New Roman" w:hAnsi="Times New Roman" w:cs="Times New Roman"/>
                      <w:b/>
                      <w:bCs/>
                      <w:color w:val="000000"/>
                      <w:sz w:val="20"/>
                      <w:szCs w:val="20"/>
                    </w:rPr>
                  </w:pPr>
                  <w:r w:rsidRPr="00A151FC">
                    <w:rPr>
                      <w:rFonts w:ascii="Times New Roman" w:hAnsi="Times New Roman" w:cs="Times New Roman"/>
                      <w:b/>
                      <w:bCs/>
                      <w:color w:val="000000"/>
                      <w:sz w:val="20"/>
                      <w:szCs w:val="20"/>
                    </w:rPr>
                    <w:t>7.2</w:t>
                  </w:r>
                </w:p>
              </w:tc>
            </w:tr>
          </w:tbl>
          <w:p w:rsidR="00A151FC" w:rsidRPr="00A151FC" w:rsidRDefault="00A151FC" w:rsidP="00A151FC">
            <w:pPr>
              <w:bidi w:val="0"/>
              <w:jc w:val="lowKashida"/>
              <w:rPr>
                <w:rFonts w:asciiTheme="majorBidi" w:hAnsiTheme="majorBidi" w:cstheme="majorBidi"/>
                <w:color w:val="000000"/>
                <w:sz w:val="24"/>
                <w:szCs w:val="24"/>
              </w:rPr>
            </w:pPr>
          </w:p>
          <w:p w:rsidR="00A151FC" w:rsidRPr="00A151FC" w:rsidRDefault="00A151FC" w:rsidP="00A151FC">
            <w:pPr>
              <w:bidi w:val="0"/>
              <w:jc w:val="lowKashida"/>
              <w:rPr>
                <w:rFonts w:asciiTheme="majorBidi" w:hAnsiTheme="majorBidi" w:cstheme="majorBidi"/>
                <w:color w:val="000000"/>
                <w:sz w:val="24"/>
                <w:szCs w:val="24"/>
              </w:rPr>
            </w:pPr>
          </w:p>
          <w:p w:rsidR="00A151FC" w:rsidRPr="00A151FC" w:rsidRDefault="00A151FC" w:rsidP="00A151FC">
            <w:pPr>
              <w:bidi w:val="0"/>
              <w:jc w:val="lowKashida"/>
              <w:rPr>
                <w:rFonts w:asciiTheme="majorBidi" w:hAnsiTheme="majorBidi" w:cstheme="majorBidi"/>
                <w:color w:val="000000"/>
                <w:sz w:val="24"/>
                <w:szCs w:val="24"/>
              </w:rPr>
            </w:pPr>
          </w:p>
          <w:p w:rsidR="00A151FC" w:rsidRPr="00A151FC" w:rsidRDefault="00A151FC" w:rsidP="00A151FC">
            <w:pPr>
              <w:bidi w:val="0"/>
              <w:jc w:val="lowKashida"/>
              <w:rPr>
                <w:rFonts w:asciiTheme="majorBidi" w:hAnsiTheme="majorBidi" w:cstheme="majorBidi"/>
                <w:color w:val="000000"/>
                <w:sz w:val="24"/>
                <w:szCs w:val="24"/>
              </w:rPr>
            </w:pPr>
          </w:p>
          <w:p w:rsidR="00A151FC" w:rsidRDefault="00A151FC" w:rsidP="00A151FC">
            <w:pPr>
              <w:bidi w:val="0"/>
              <w:spacing w:after="0" w:line="240" w:lineRule="auto"/>
              <w:rPr>
                <w:rFonts w:asciiTheme="majorBidi" w:eastAsia="Times New Roman" w:hAnsiTheme="majorBidi" w:cstheme="majorBidi"/>
                <w:b/>
                <w:bCs/>
                <w:color w:val="000000"/>
                <w:sz w:val="16"/>
                <w:szCs w:val="16"/>
                <w:lang w:bidi="ar-SA"/>
              </w:rPr>
            </w:pPr>
          </w:p>
          <w:p w:rsidR="00A151FC" w:rsidRPr="0066196C" w:rsidRDefault="00A151FC" w:rsidP="00A151FC">
            <w:pPr>
              <w:bidi w:val="0"/>
              <w:spacing w:after="0" w:line="240" w:lineRule="auto"/>
              <w:rPr>
                <w:rFonts w:asciiTheme="majorBidi" w:eastAsia="Times New Roman" w:hAnsiTheme="majorBidi" w:cstheme="majorBidi"/>
                <w:b/>
                <w:bCs/>
                <w:color w:val="000000"/>
                <w:sz w:val="16"/>
                <w:szCs w:val="16"/>
                <w:lang w:bidi="ar-SA"/>
              </w:rPr>
            </w:pPr>
          </w:p>
        </w:tc>
        <w:tc>
          <w:tcPr>
            <w:tcW w:w="1560" w:type="dxa"/>
            <w:tcBorders>
              <w:top w:val="nil"/>
              <w:left w:val="nil"/>
              <w:bottom w:val="nil"/>
              <w:right w:val="nil"/>
            </w:tcBorders>
            <w:shd w:val="clear" w:color="auto" w:fill="auto"/>
            <w:noWrap/>
            <w:vAlign w:val="bottom"/>
          </w:tcPr>
          <w:p w:rsidR="00EE7C48" w:rsidRPr="0066196C" w:rsidRDefault="00EE7C48" w:rsidP="00EE7C48">
            <w:pPr>
              <w:spacing w:after="0" w:line="240" w:lineRule="auto"/>
              <w:jc w:val="right"/>
              <w:rPr>
                <w:rFonts w:asciiTheme="majorBidi" w:eastAsia="Times New Roman" w:hAnsiTheme="majorBidi" w:cstheme="majorBidi"/>
                <w:b/>
                <w:bCs/>
                <w:color w:val="000000"/>
                <w:sz w:val="16"/>
                <w:szCs w:val="16"/>
                <w:rtl/>
                <w:lang w:bidi="ar-SA"/>
              </w:rPr>
            </w:pPr>
          </w:p>
        </w:tc>
        <w:tc>
          <w:tcPr>
            <w:tcW w:w="1560" w:type="dxa"/>
            <w:tcBorders>
              <w:top w:val="nil"/>
              <w:left w:val="nil"/>
              <w:bottom w:val="nil"/>
              <w:right w:val="nil"/>
            </w:tcBorders>
            <w:shd w:val="clear" w:color="auto" w:fill="auto"/>
            <w:noWrap/>
            <w:vAlign w:val="bottom"/>
          </w:tcPr>
          <w:p w:rsidR="00EE7C48" w:rsidRPr="0066196C" w:rsidRDefault="00EE7C48" w:rsidP="00EE7C48">
            <w:pPr>
              <w:bidi w:val="0"/>
              <w:spacing w:after="0" w:line="240" w:lineRule="auto"/>
              <w:rPr>
                <w:rFonts w:asciiTheme="majorBidi" w:eastAsia="Times New Roman" w:hAnsiTheme="majorBidi" w:cstheme="majorBidi"/>
                <w:sz w:val="20"/>
                <w:szCs w:val="20"/>
                <w:lang w:bidi="ar-SA"/>
              </w:rPr>
            </w:pPr>
          </w:p>
        </w:tc>
        <w:tc>
          <w:tcPr>
            <w:tcW w:w="1560" w:type="dxa"/>
            <w:tcBorders>
              <w:top w:val="nil"/>
              <w:left w:val="nil"/>
              <w:bottom w:val="nil"/>
              <w:right w:val="nil"/>
            </w:tcBorders>
            <w:shd w:val="clear" w:color="auto" w:fill="auto"/>
            <w:noWrap/>
            <w:vAlign w:val="bottom"/>
          </w:tcPr>
          <w:p w:rsidR="00EE7C48" w:rsidRPr="0066196C" w:rsidRDefault="00EE7C48" w:rsidP="00EE7C48">
            <w:pPr>
              <w:bidi w:val="0"/>
              <w:spacing w:after="0" w:line="240" w:lineRule="auto"/>
              <w:rPr>
                <w:rFonts w:asciiTheme="majorBidi" w:eastAsia="Times New Roman" w:hAnsiTheme="majorBidi" w:cstheme="majorBidi"/>
                <w:sz w:val="20"/>
                <w:szCs w:val="20"/>
                <w:lang w:bidi="ar-SA"/>
              </w:rPr>
            </w:pPr>
          </w:p>
        </w:tc>
        <w:tc>
          <w:tcPr>
            <w:tcW w:w="1560" w:type="dxa"/>
            <w:tcBorders>
              <w:top w:val="nil"/>
              <w:left w:val="nil"/>
              <w:bottom w:val="nil"/>
              <w:right w:val="nil"/>
            </w:tcBorders>
            <w:shd w:val="clear" w:color="auto" w:fill="auto"/>
            <w:noWrap/>
            <w:vAlign w:val="bottom"/>
          </w:tcPr>
          <w:p w:rsidR="00EE7C48" w:rsidRPr="0066196C" w:rsidRDefault="00EE7C48" w:rsidP="00EE7C48">
            <w:pPr>
              <w:bidi w:val="0"/>
              <w:spacing w:after="0" w:line="240" w:lineRule="auto"/>
              <w:rPr>
                <w:rFonts w:asciiTheme="majorBidi" w:eastAsia="Times New Roman" w:hAnsiTheme="majorBidi" w:cstheme="majorBidi"/>
                <w:b/>
                <w:bCs/>
                <w:color w:val="000000"/>
                <w:lang w:bidi="ar-SA"/>
              </w:rPr>
            </w:pPr>
          </w:p>
        </w:tc>
      </w:tr>
      <w:tr w:rsidR="0072763F" w:rsidRPr="00430513" w:rsidTr="00230CFF">
        <w:tblPrEx>
          <w:jc w:val="left"/>
        </w:tblPrEx>
        <w:trPr>
          <w:gridAfter w:val="5"/>
          <w:wAfter w:w="6481" w:type="dxa"/>
          <w:trHeight w:val="405"/>
        </w:trPr>
        <w:tc>
          <w:tcPr>
            <w:tcW w:w="16065" w:type="dxa"/>
            <w:gridSpan w:val="2"/>
            <w:tcBorders>
              <w:top w:val="nil"/>
              <w:left w:val="nil"/>
              <w:bottom w:val="nil"/>
              <w:right w:val="nil"/>
            </w:tcBorders>
            <w:shd w:val="clear" w:color="auto" w:fill="auto"/>
            <w:noWrap/>
            <w:vAlign w:val="center"/>
            <w:hideMark/>
          </w:tcPr>
          <w:tbl>
            <w:tblPr>
              <w:tblW w:w="16238" w:type="dxa"/>
              <w:jc w:val="center"/>
              <w:tblLook w:val="04A0" w:firstRow="1" w:lastRow="0" w:firstColumn="1" w:lastColumn="0" w:noHBand="0" w:noVBand="1"/>
            </w:tblPr>
            <w:tblGrid>
              <w:gridCol w:w="3261"/>
              <w:gridCol w:w="850"/>
              <w:gridCol w:w="142"/>
              <w:gridCol w:w="850"/>
              <w:gridCol w:w="1418"/>
              <w:gridCol w:w="1573"/>
              <w:gridCol w:w="1904"/>
              <w:gridCol w:w="1560"/>
              <w:gridCol w:w="1560"/>
              <w:gridCol w:w="1560"/>
              <w:gridCol w:w="1560"/>
            </w:tblGrid>
            <w:tr w:rsidR="00034820" w:rsidRPr="00034820" w:rsidTr="00034820">
              <w:trPr>
                <w:trHeight w:val="405"/>
                <w:jc w:val="center"/>
              </w:trPr>
              <w:tc>
                <w:tcPr>
                  <w:tcW w:w="9998" w:type="dxa"/>
                  <w:gridSpan w:val="7"/>
                  <w:tcBorders>
                    <w:top w:val="nil"/>
                    <w:left w:val="nil"/>
                    <w:bottom w:val="nil"/>
                    <w:right w:val="nil"/>
                  </w:tcBorders>
                  <w:shd w:val="clear" w:color="auto" w:fill="auto"/>
                  <w:noWrap/>
                  <w:vAlign w:val="center"/>
                  <w:hideMark/>
                </w:tcPr>
                <w:p w:rsidR="00034820" w:rsidRPr="00034820" w:rsidRDefault="00034820" w:rsidP="00034820">
                  <w:pPr>
                    <w:bidi w:val="0"/>
                    <w:spacing w:after="0" w:line="240" w:lineRule="auto"/>
                    <w:rPr>
                      <w:rFonts w:asciiTheme="majorBidi" w:eastAsia="Times New Roman" w:hAnsiTheme="majorBidi" w:cstheme="majorBidi"/>
                      <w:b/>
                      <w:bCs/>
                      <w:color w:val="000000"/>
                      <w:sz w:val="16"/>
                      <w:szCs w:val="16"/>
                      <w:lang w:bidi="ar-SA"/>
                    </w:rPr>
                  </w:pPr>
                  <w:r w:rsidRPr="00034820">
                    <w:rPr>
                      <w:rFonts w:asciiTheme="majorBidi" w:eastAsia="Times New Roman" w:hAnsiTheme="majorBidi" w:cstheme="majorBidi"/>
                      <w:b/>
                      <w:bCs/>
                      <w:color w:val="000000"/>
                      <w:sz w:val="20"/>
                      <w:szCs w:val="20"/>
                      <w:lang w:bidi="ar-SA"/>
                    </w:rPr>
                    <w:lastRenderedPageBreak/>
                    <w:t>Consumer price index for goods and services of households in the total country by special, major and some minor groups in the month of  Azar, the year 1396                             1395=100</w:t>
                  </w:r>
                </w:p>
              </w:tc>
              <w:tc>
                <w:tcPr>
                  <w:tcW w:w="1560" w:type="dxa"/>
                  <w:tcBorders>
                    <w:top w:val="nil"/>
                    <w:left w:val="nil"/>
                    <w:bottom w:val="nil"/>
                    <w:right w:val="nil"/>
                  </w:tcBorders>
                  <w:shd w:val="clear" w:color="auto" w:fill="auto"/>
                  <w:noWrap/>
                  <w:vAlign w:val="bottom"/>
                </w:tcPr>
                <w:p w:rsidR="00034820" w:rsidRPr="00034820" w:rsidRDefault="00034820" w:rsidP="00034820">
                  <w:pPr>
                    <w:spacing w:after="0" w:line="240" w:lineRule="auto"/>
                    <w:jc w:val="right"/>
                    <w:rPr>
                      <w:rFonts w:asciiTheme="majorBidi" w:eastAsia="Times New Roman" w:hAnsiTheme="majorBidi" w:cstheme="majorBidi"/>
                      <w:b/>
                      <w:bCs/>
                      <w:color w:val="000000"/>
                      <w:sz w:val="16"/>
                      <w:szCs w:val="16"/>
                      <w:rtl/>
                      <w:lang w:bidi="ar-SA"/>
                    </w:rPr>
                  </w:pPr>
                </w:p>
              </w:tc>
              <w:tc>
                <w:tcPr>
                  <w:tcW w:w="1560" w:type="dxa"/>
                  <w:tcBorders>
                    <w:top w:val="nil"/>
                    <w:left w:val="nil"/>
                    <w:bottom w:val="nil"/>
                    <w:right w:val="nil"/>
                  </w:tcBorders>
                  <w:shd w:val="clear" w:color="auto" w:fill="auto"/>
                  <w:noWrap/>
                  <w:vAlign w:val="bottom"/>
                  <w:hideMark/>
                </w:tcPr>
                <w:p w:rsidR="00034820" w:rsidRPr="00034820" w:rsidRDefault="00034820" w:rsidP="00034820">
                  <w:pPr>
                    <w:bidi w:val="0"/>
                    <w:spacing w:after="0" w:line="240" w:lineRule="auto"/>
                    <w:rPr>
                      <w:rFonts w:asciiTheme="majorBidi" w:eastAsia="Times New Roman" w:hAnsiTheme="majorBidi" w:cstheme="majorBidi"/>
                      <w:color w:val="000000"/>
                      <w:sz w:val="20"/>
                      <w:szCs w:val="20"/>
                      <w:lang w:bidi="ar-SA"/>
                    </w:rPr>
                  </w:pPr>
                </w:p>
              </w:tc>
              <w:tc>
                <w:tcPr>
                  <w:tcW w:w="1560" w:type="dxa"/>
                  <w:tcBorders>
                    <w:top w:val="nil"/>
                    <w:left w:val="nil"/>
                    <w:bottom w:val="nil"/>
                    <w:right w:val="nil"/>
                  </w:tcBorders>
                  <w:shd w:val="clear" w:color="auto" w:fill="auto"/>
                  <w:noWrap/>
                  <w:vAlign w:val="bottom"/>
                  <w:hideMark/>
                </w:tcPr>
                <w:p w:rsidR="00034820" w:rsidRPr="00034820" w:rsidRDefault="00034820" w:rsidP="00034820">
                  <w:pPr>
                    <w:bidi w:val="0"/>
                    <w:spacing w:after="0" w:line="240" w:lineRule="auto"/>
                    <w:rPr>
                      <w:rFonts w:asciiTheme="majorBidi" w:eastAsia="Times New Roman" w:hAnsiTheme="majorBidi" w:cstheme="majorBidi"/>
                      <w:color w:val="000000"/>
                      <w:sz w:val="20"/>
                      <w:szCs w:val="20"/>
                      <w:lang w:bidi="ar-SA"/>
                    </w:rPr>
                  </w:pPr>
                </w:p>
              </w:tc>
              <w:tc>
                <w:tcPr>
                  <w:tcW w:w="1560" w:type="dxa"/>
                  <w:tcBorders>
                    <w:top w:val="nil"/>
                    <w:left w:val="nil"/>
                    <w:bottom w:val="nil"/>
                    <w:right w:val="nil"/>
                  </w:tcBorders>
                  <w:shd w:val="clear" w:color="auto" w:fill="auto"/>
                  <w:noWrap/>
                  <w:vAlign w:val="bottom"/>
                  <w:hideMark/>
                </w:tcPr>
                <w:p w:rsidR="00034820" w:rsidRPr="00034820" w:rsidRDefault="00034820" w:rsidP="00034820">
                  <w:pPr>
                    <w:bidi w:val="0"/>
                    <w:spacing w:after="0" w:line="240" w:lineRule="auto"/>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1390=100</w:t>
                  </w:r>
                </w:p>
              </w:tc>
            </w:tr>
            <w:tr w:rsidR="00034820" w:rsidRPr="00034820" w:rsidTr="00034820">
              <w:trPr>
                <w:gridAfter w:val="4"/>
                <w:wAfter w:w="6240" w:type="dxa"/>
                <w:trHeight w:val="186"/>
                <w:jc w:val="center"/>
              </w:trPr>
              <w:tc>
                <w:tcPr>
                  <w:tcW w:w="3261" w:type="dxa"/>
                  <w:vMerge w:val="restart"/>
                  <w:tcBorders>
                    <w:top w:val="single" w:sz="8" w:space="0" w:color="auto"/>
                    <w:left w:val="single" w:sz="8" w:space="0" w:color="auto"/>
                    <w:bottom w:val="double" w:sz="6" w:space="0" w:color="000000"/>
                    <w:right w:val="single" w:sz="4" w:space="0" w:color="auto"/>
                  </w:tcBorders>
                  <w:shd w:val="clear" w:color="auto" w:fill="F7CAAC" w:themeFill="accent2" w:themeFillTint="66"/>
                  <w:noWrap/>
                  <w:vAlign w:val="center"/>
                  <w:hideMark/>
                </w:tcPr>
                <w:p w:rsidR="00034820" w:rsidRPr="00034820" w:rsidRDefault="00034820" w:rsidP="00034820">
                  <w:pPr>
                    <w:spacing w:after="0" w:line="240" w:lineRule="exact"/>
                    <w:jc w:val="center"/>
                    <w:rPr>
                      <w:rFonts w:asciiTheme="majorBidi" w:eastAsia="Times New Roman" w:hAnsiTheme="majorBidi" w:cstheme="majorBidi"/>
                      <w:b/>
                      <w:bCs/>
                      <w:color w:val="000000"/>
                      <w:sz w:val="18"/>
                      <w:szCs w:val="18"/>
                      <w:lang w:bidi="ar-SA"/>
                    </w:rPr>
                  </w:pPr>
                  <w:r w:rsidRPr="00034820">
                    <w:rPr>
                      <w:rFonts w:asciiTheme="majorBidi" w:eastAsia="Times New Roman" w:hAnsiTheme="majorBidi" w:cstheme="majorBidi"/>
                      <w:b/>
                      <w:bCs/>
                      <w:color w:val="000000"/>
                      <w:sz w:val="18"/>
                      <w:szCs w:val="18"/>
                      <w:lang w:bidi="ar-SA"/>
                    </w:rPr>
                    <w:t>Description</w:t>
                  </w:r>
                </w:p>
              </w:tc>
              <w:tc>
                <w:tcPr>
                  <w:tcW w:w="850" w:type="dxa"/>
                  <w:vMerge w:val="restart"/>
                  <w:tcBorders>
                    <w:top w:val="single" w:sz="8" w:space="0" w:color="auto"/>
                    <w:left w:val="single" w:sz="8" w:space="0" w:color="auto"/>
                    <w:bottom w:val="double" w:sz="6" w:space="0" w:color="000000"/>
                    <w:right w:val="single" w:sz="4" w:space="0" w:color="auto"/>
                  </w:tcBorders>
                  <w:shd w:val="clear" w:color="auto" w:fill="F7CAAC" w:themeFill="accent2" w:themeFillTint="66"/>
                  <w:vAlign w:val="center"/>
                  <w:hideMark/>
                </w:tcPr>
                <w:p w:rsidR="00034820" w:rsidRPr="00034820" w:rsidRDefault="00034820" w:rsidP="00034820">
                  <w:pPr>
                    <w:spacing w:after="0" w:line="240" w:lineRule="exact"/>
                    <w:jc w:val="center"/>
                    <w:rPr>
                      <w:rFonts w:asciiTheme="majorBidi" w:eastAsia="Times New Roman" w:hAnsiTheme="majorBidi" w:cstheme="majorBidi"/>
                      <w:b/>
                      <w:bCs/>
                      <w:color w:val="000000"/>
                      <w:sz w:val="18"/>
                      <w:szCs w:val="18"/>
                      <w:rtl/>
                      <w:lang w:bidi="ar-SA"/>
                    </w:rPr>
                  </w:pPr>
                  <w:r w:rsidRPr="00034820">
                    <w:rPr>
                      <w:rFonts w:asciiTheme="majorBidi" w:eastAsia="Times New Roman" w:hAnsiTheme="majorBidi" w:cstheme="majorBidi"/>
                      <w:b/>
                      <w:bCs/>
                      <w:color w:val="000000"/>
                      <w:sz w:val="18"/>
                      <w:szCs w:val="18"/>
                      <w:lang w:bidi="ar-SA"/>
                    </w:rPr>
                    <w:t>Weight</w:t>
                  </w:r>
                </w:p>
              </w:tc>
              <w:tc>
                <w:tcPr>
                  <w:tcW w:w="992" w:type="dxa"/>
                  <w:gridSpan w:val="2"/>
                  <w:vMerge w:val="restart"/>
                  <w:tcBorders>
                    <w:top w:val="single" w:sz="8" w:space="0" w:color="auto"/>
                    <w:left w:val="single" w:sz="4" w:space="0" w:color="auto"/>
                    <w:bottom w:val="double" w:sz="6" w:space="0" w:color="000000"/>
                    <w:right w:val="single" w:sz="4" w:space="0" w:color="auto"/>
                  </w:tcBorders>
                  <w:shd w:val="clear" w:color="auto" w:fill="F7CAAC" w:themeFill="accent2" w:themeFillTint="66"/>
                  <w:vAlign w:val="center"/>
                  <w:hideMark/>
                </w:tcPr>
                <w:p w:rsidR="00034820" w:rsidRPr="00034820" w:rsidRDefault="00034820" w:rsidP="00034820">
                  <w:pPr>
                    <w:spacing w:after="0" w:line="240" w:lineRule="exact"/>
                    <w:jc w:val="center"/>
                    <w:rPr>
                      <w:rFonts w:asciiTheme="majorBidi" w:eastAsia="Times New Roman" w:hAnsiTheme="majorBidi" w:cstheme="majorBidi"/>
                      <w:b/>
                      <w:bCs/>
                      <w:color w:val="000000"/>
                      <w:sz w:val="18"/>
                      <w:szCs w:val="18"/>
                      <w:rtl/>
                      <w:lang w:bidi="ar-SA"/>
                    </w:rPr>
                  </w:pPr>
                  <w:r w:rsidRPr="00034820">
                    <w:rPr>
                      <w:rFonts w:asciiTheme="majorBidi" w:eastAsia="Times New Roman" w:hAnsiTheme="majorBidi" w:cstheme="majorBidi"/>
                      <w:b/>
                      <w:bCs/>
                      <w:color w:val="000000"/>
                      <w:sz w:val="18"/>
                      <w:szCs w:val="18"/>
                      <w:lang w:bidi="ar-SA"/>
                    </w:rPr>
                    <w:t>Index</w:t>
                  </w:r>
                </w:p>
              </w:tc>
              <w:tc>
                <w:tcPr>
                  <w:tcW w:w="4895" w:type="dxa"/>
                  <w:gridSpan w:val="3"/>
                  <w:tcBorders>
                    <w:top w:val="single" w:sz="8" w:space="0" w:color="auto"/>
                    <w:left w:val="nil"/>
                    <w:bottom w:val="single" w:sz="4" w:space="0" w:color="auto"/>
                    <w:right w:val="single" w:sz="8" w:space="0" w:color="000000"/>
                  </w:tcBorders>
                  <w:shd w:val="clear" w:color="auto" w:fill="F7CAAC" w:themeFill="accent2" w:themeFillTint="66"/>
                  <w:vAlign w:val="center"/>
                  <w:hideMark/>
                </w:tcPr>
                <w:p w:rsidR="00034820" w:rsidRPr="00034820" w:rsidRDefault="00034820" w:rsidP="00034820">
                  <w:pPr>
                    <w:spacing w:after="0" w:line="240" w:lineRule="exact"/>
                    <w:jc w:val="center"/>
                    <w:rPr>
                      <w:rFonts w:asciiTheme="majorBidi" w:eastAsia="Times New Roman" w:hAnsiTheme="majorBidi" w:cstheme="majorBidi"/>
                      <w:b/>
                      <w:bCs/>
                      <w:color w:val="000000"/>
                      <w:sz w:val="18"/>
                      <w:szCs w:val="18"/>
                      <w:rtl/>
                      <w:lang w:bidi="ar-SA"/>
                    </w:rPr>
                  </w:pPr>
                  <w:r w:rsidRPr="00034820">
                    <w:rPr>
                      <w:rFonts w:asciiTheme="majorBidi" w:eastAsia="Times New Roman" w:hAnsiTheme="majorBidi" w:cstheme="majorBidi"/>
                      <w:b/>
                      <w:bCs/>
                      <w:color w:val="000000"/>
                      <w:sz w:val="18"/>
                      <w:szCs w:val="18"/>
                      <w:lang w:bidi="ar-SA"/>
                    </w:rPr>
                    <w:t>Percentage changes of CPI</w:t>
                  </w:r>
                </w:p>
              </w:tc>
            </w:tr>
            <w:tr w:rsidR="00034820" w:rsidRPr="00034820" w:rsidTr="00034820">
              <w:trPr>
                <w:gridAfter w:val="4"/>
                <w:wAfter w:w="6240" w:type="dxa"/>
                <w:trHeight w:val="1229"/>
                <w:jc w:val="center"/>
              </w:trPr>
              <w:tc>
                <w:tcPr>
                  <w:tcW w:w="3261" w:type="dxa"/>
                  <w:vMerge/>
                  <w:tcBorders>
                    <w:top w:val="single" w:sz="8" w:space="0" w:color="auto"/>
                    <w:left w:val="single" w:sz="8" w:space="0" w:color="auto"/>
                    <w:bottom w:val="double" w:sz="6" w:space="0" w:color="000000"/>
                    <w:right w:val="single" w:sz="4" w:space="0" w:color="auto"/>
                  </w:tcBorders>
                  <w:shd w:val="clear" w:color="auto" w:fill="F7CAAC" w:themeFill="accent2" w:themeFillTint="66"/>
                  <w:vAlign w:val="center"/>
                  <w:hideMark/>
                </w:tcPr>
                <w:p w:rsidR="00034820" w:rsidRPr="00034820" w:rsidRDefault="00034820" w:rsidP="00034820">
                  <w:pPr>
                    <w:bidi w:val="0"/>
                    <w:spacing w:after="0" w:line="240" w:lineRule="exact"/>
                    <w:jc w:val="center"/>
                    <w:rPr>
                      <w:rFonts w:asciiTheme="majorBidi" w:eastAsia="Times New Roman" w:hAnsiTheme="majorBidi" w:cstheme="majorBidi"/>
                      <w:color w:val="000000"/>
                      <w:sz w:val="18"/>
                      <w:szCs w:val="18"/>
                      <w:lang w:bidi="ar-SA"/>
                    </w:rPr>
                  </w:pPr>
                </w:p>
              </w:tc>
              <w:tc>
                <w:tcPr>
                  <w:tcW w:w="850" w:type="dxa"/>
                  <w:vMerge/>
                  <w:tcBorders>
                    <w:top w:val="single" w:sz="8" w:space="0" w:color="auto"/>
                    <w:left w:val="single" w:sz="8" w:space="0" w:color="auto"/>
                    <w:bottom w:val="double" w:sz="6" w:space="0" w:color="000000"/>
                    <w:right w:val="single" w:sz="4" w:space="0" w:color="auto"/>
                  </w:tcBorders>
                  <w:shd w:val="clear" w:color="auto" w:fill="F7CAAC" w:themeFill="accent2" w:themeFillTint="66"/>
                  <w:vAlign w:val="center"/>
                  <w:hideMark/>
                </w:tcPr>
                <w:p w:rsidR="00034820" w:rsidRPr="00034820" w:rsidRDefault="00034820" w:rsidP="00034820">
                  <w:pPr>
                    <w:bidi w:val="0"/>
                    <w:spacing w:after="0" w:line="240" w:lineRule="exact"/>
                    <w:jc w:val="center"/>
                    <w:rPr>
                      <w:rFonts w:asciiTheme="majorBidi" w:eastAsia="Times New Roman" w:hAnsiTheme="majorBidi" w:cstheme="majorBidi"/>
                      <w:color w:val="000000"/>
                      <w:sz w:val="18"/>
                      <w:szCs w:val="18"/>
                      <w:lang w:bidi="ar-SA"/>
                    </w:rPr>
                  </w:pPr>
                </w:p>
              </w:tc>
              <w:tc>
                <w:tcPr>
                  <w:tcW w:w="992" w:type="dxa"/>
                  <w:gridSpan w:val="2"/>
                  <w:vMerge/>
                  <w:tcBorders>
                    <w:top w:val="single" w:sz="8" w:space="0" w:color="auto"/>
                    <w:left w:val="single" w:sz="4" w:space="0" w:color="auto"/>
                    <w:bottom w:val="double" w:sz="6" w:space="0" w:color="000000"/>
                    <w:right w:val="single" w:sz="4" w:space="0" w:color="auto"/>
                  </w:tcBorders>
                  <w:shd w:val="clear" w:color="auto" w:fill="F7CAAC" w:themeFill="accent2" w:themeFillTint="66"/>
                  <w:vAlign w:val="center"/>
                  <w:hideMark/>
                </w:tcPr>
                <w:p w:rsidR="00034820" w:rsidRPr="00034820" w:rsidRDefault="00034820" w:rsidP="00034820">
                  <w:pPr>
                    <w:bidi w:val="0"/>
                    <w:spacing w:after="0" w:line="240" w:lineRule="exact"/>
                    <w:jc w:val="center"/>
                    <w:rPr>
                      <w:rFonts w:asciiTheme="majorBidi" w:eastAsia="Times New Roman" w:hAnsiTheme="majorBidi" w:cstheme="majorBidi"/>
                      <w:b/>
                      <w:bCs/>
                      <w:color w:val="000000"/>
                      <w:sz w:val="18"/>
                      <w:szCs w:val="18"/>
                      <w:lang w:bidi="ar-SA"/>
                    </w:rPr>
                  </w:pPr>
                </w:p>
              </w:tc>
              <w:tc>
                <w:tcPr>
                  <w:tcW w:w="1418" w:type="dxa"/>
                  <w:tcBorders>
                    <w:top w:val="nil"/>
                    <w:left w:val="nil"/>
                    <w:bottom w:val="double" w:sz="6" w:space="0" w:color="auto"/>
                    <w:right w:val="single" w:sz="4" w:space="0" w:color="auto"/>
                  </w:tcBorders>
                  <w:shd w:val="clear" w:color="auto" w:fill="F7CAAC" w:themeFill="accent2" w:themeFillTint="66"/>
                  <w:vAlign w:val="center"/>
                  <w:hideMark/>
                </w:tcPr>
                <w:p w:rsidR="00034820" w:rsidRPr="00034820" w:rsidRDefault="00034820" w:rsidP="00034820">
                  <w:pPr>
                    <w:spacing w:after="0" w:line="240" w:lineRule="exact"/>
                    <w:jc w:val="center"/>
                    <w:rPr>
                      <w:rFonts w:asciiTheme="majorBidi" w:eastAsia="Times New Roman" w:hAnsiTheme="majorBidi" w:cstheme="majorBidi"/>
                      <w:b/>
                      <w:bCs/>
                      <w:color w:val="000000"/>
                      <w:sz w:val="18"/>
                      <w:szCs w:val="18"/>
                      <w:rtl/>
                      <w:lang w:bidi="ar-SA"/>
                    </w:rPr>
                  </w:pPr>
                  <w:r w:rsidRPr="00034820">
                    <w:rPr>
                      <w:rFonts w:asciiTheme="majorBidi" w:eastAsia="Times New Roman" w:hAnsiTheme="majorBidi" w:cstheme="majorBidi"/>
                      <w:b/>
                      <w:bCs/>
                      <w:color w:val="000000"/>
                      <w:sz w:val="18"/>
                      <w:szCs w:val="18"/>
                      <w:lang w:bidi="ar-SA"/>
                    </w:rPr>
                    <w:t>Compared to the previous month</w:t>
                  </w:r>
                </w:p>
              </w:tc>
              <w:tc>
                <w:tcPr>
                  <w:tcW w:w="1573" w:type="dxa"/>
                  <w:tcBorders>
                    <w:top w:val="nil"/>
                    <w:left w:val="nil"/>
                    <w:bottom w:val="double" w:sz="6" w:space="0" w:color="auto"/>
                    <w:right w:val="single" w:sz="4" w:space="0" w:color="auto"/>
                  </w:tcBorders>
                  <w:shd w:val="clear" w:color="auto" w:fill="F7CAAC" w:themeFill="accent2" w:themeFillTint="66"/>
                  <w:vAlign w:val="center"/>
                  <w:hideMark/>
                </w:tcPr>
                <w:p w:rsidR="00034820" w:rsidRPr="00034820" w:rsidRDefault="00034820" w:rsidP="00034820">
                  <w:pPr>
                    <w:spacing w:after="0" w:line="240" w:lineRule="exact"/>
                    <w:jc w:val="center"/>
                    <w:rPr>
                      <w:rFonts w:asciiTheme="majorBidi" w:eastAsia="Times New Roman" w:hAnsiTheme="majorBidi" w:cstheme="majorBidi"/>
                      <w:b/>
                      <w:bCs/>
                      <w:color w:val="000000"/>
                      <w:sz w:val="18"/>
                      <w:szCs w:val="18"/>
                      <w:rtl/>
                      <w:lang w:bidi="ar-SA"/>
                    </w:rPr>
                  </w:pPr>
                  <w:r w:rsidRPr="00034820">
                    <w:rPr>
                      <w:rFonts w:asciiTheme="majorBidi" w:eastAsia="Times New Roman" w:hAnsiTheme="majorBidi" w:cstheme="majorBidi"/>
                      <w:b/>
                      <w:bCs/>
                      <w:color w:val="000000"/>
                      <w:sz w:val="18"/>
                      <w:szCs w:val="18"/>
                      <w:lang w:bidi="ar-SA"/>
                    </w:rPr>
                    <w:t>Compared to the corresponding month of the previous year</w:t>
                  </w:r>
                </w:p>
              </w:tc>
              <w:tc>
                <w:tcPr>
                  <w:tcW w:w="1904" w:type="dxa"/>
                  <w:tcBorders>
                    <w:top w:val="nil"/>
                    <w:left w:val="nil"/>
                    <w:bottom w:val="double" w:sz="6" w:space="0" w:color="auto"/>
                    <w:right w:val="single" w:sz="8" w:space="0" w:color="auto"/>
                  </w:tcBorders>
                  <w:shd w:val="clear" w:color="auto" w:fill="F7CAAC" w:themeFill="accent2" w:themeFillTint="66"/>
                  <w:vAlign w:val="center"/>
                  <w:hideMark/>
                </w:tcPr>
                <w:p w:rsidR="00034820" w:rsidRPr="00034820" w:rsidRDefault="00034820" w:rsidP="00034820">
                  <w:pPr>
                    <w:spacing w:after="0" w:line="240" w:lineRule="exact"/>
                    <w:jc w:val="center"/>
                    <w:rPr>
                      <w:rFonts w:asciiTheme="majorBidi" w:eastAsia="Times New Roman" w:hAnsiTheme="majorBidi" w:cstheme="majorBidi"/>
                      <w:b/>
                      <w:bCs/>
                      <w:color w:val="000000"/>
                      <w:sz w:val="18"/>
                      <w:szCs w:val="18"/>
                      <w:rtl/>
                      <w:lang w:bidi="ar-SA"/>
                    </w:rPr>
                  </w:pPr>
                  <w:r w:rsidRPr="00034820">
                    <w:rPr>
                      <w:rFonts w:asciiTheme="majorBidi" w:eastAsia="Times New Roman" w:hAnsiTheme="majorBidi" w:cstheme="majorBidi"/>
                      <w:b/>
                      <w:bCs/>
                      <w:color w:val="000000"/>
                      <w:sz w:val="18"/>
                      <w:szCs w:val="18"/>
                      <w:lang w:bidi="ar-SA"/>
                    </w:rPr>
                    <w:t>12 months ending to the  current month compared to the corresponding month of the previous year</w:t>
                  </w:r>
                </w:p>
              </w:tc>
            </w:tr>
            <w:tr w:rsidR="00034820" w:rsidRPr="00034820" w:rsidTr="00034820">
              <w:trPr>
                <w:gridAfter w:val="4"/>
                <w:wAfter w:w="6240" w:type="dxa"/>
                <w:trHeight w:hRule="exact" w:val="227"/>
                <w:jc w:val="center"/>
              </w:trPr>
              <w:tc>
                <w:tcPr>
                  <w:tcW w:w="326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i/>
                      <w:iCs/>
                      <w:color w:val="000000"/>
                      <w:sz w:val="20"/>
                      <w:szCs w:val="20"/>
                      <w:rtl/>
                      <w:lang w:bidi="ar-SA"/>
                    </w:rPr>
                  </w:pPr>
                  <w:r w:rsidRPr="00034820">
                    <w:rPr>
                      <w:rFonts w:asciiTheme="majorBidi" w:eastAsia="Times New Roman" w:hAnsiTheme="majorBidi" w:cstheme="majorBidi"/>
                      <w:i/>
                      <w:iCs/>
                      <w:color w:val="000000"/>
                      <w:sz w:val="20"/>
                      <w:szCs w:val="20"/>
                      <w:lang w:bidi="ar-SA"/>
                    </w:rPr>
                    <w:t>General index</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imes New Roman" w:hAnsi="Times New Roman" w:cs="Times New Roman"/>
                      <w:b/>
                      <w:bCs/>
                      <w:i/>
                      <w:iCs/>
                      <w:color w:val="000000"/>
                      <w:sz w:val="20"/>
                      <w:szCs w:val="20"/>
                    </w:rPr>
                  </w:pPr>
                  <w:r w:rsidRPr="00034820">
                    <w:rPr>
                      <w:rFonts w:ascii="Times New Roman" w:hAnsi="Times New Roman" w:cs="Times New Roman"/>
                      <w:b/>
                      <w:bCs/>
                      <w:i/>
                      <w:iCs/>
                      <w:color w:val="000000"/>
                      <w:sz w:val="20"/>
                      <w:szCs w:val="20"/>
                    </w:rPr>
                    <w:t>100.00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imes New Roman" w:hAnsi="Times New Roman" w:cs="Times New Roman"/>
                      <w:b/>
                      <w:bCs/>
                      <w:i/>
                      <w:iCs/>
                      <w:color w:val="000000"/>
                      <w:sz w:val="20"/>
                      <w:szCs w:val="20"/>
                    </w:rPr>
                  </w:pPr>
                  <w:r w:rsidRPr="00034820">
                    <w:rPr>
                      <w:rFonts w:ascii="Times New Roman" w:hAnsi="Times New Roman" w:cs="Times New Roman"/>
                      <w:b/>
                      <w:bCs/>
                      <w:i/>
                      <w:iCs/>
                      <w:color w:val="000000"/>
                      <w:sz w:val="20"/>
                      <w:szCs w:val="20"/>
                    </w:rPr>
                    <w:t>110.4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imes New Roman" w:hAnsi="Times New Roman" w:cs="Times New Roman"/>
                      <w:b/>
                      <w:bCs/>
                      <w:i/>
                      <w:iCs/>
                      <w:color w:val="000000"/>
                      <w:sz w:val="20"/>
                      <w:szCs w:val="20"/>
                    </w:rPr>
                  </w:pPr>
                  <w:r w:rsidRPr="00034820">
                    <w:rPr>
                      <w:rFonts w:ascii="Times New Roman" w:hAnsi="Times New Roman" w:cs="Times New Roman"/>
                      <w:b/>
                      <w:bCs/>
                      <w:i/>
                      <w:iCs/>
                      <w:color w:val="000000"/>
                      <w:sz w:val="20"/>
                      <w:szCs w:val="20"/>
                    </w:rPr>
                    <w:t>0.7</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imes New Roman" w:hAnsi="Times New Roman" w:cs="Times New Roman"/>
                      <w:b/>
                      <w:bCs/>
                      <w:i/>
                      <w:iCs/>
                      <w:color w:val="000000"/>
                      <w:sz w:val="20"/>
                      <w:szCs w:val="20"/>
                    </w:rPr>
                  </w:pPr>
                  <w:r w:rsidRPr="00034820">
                    <w:rPr>
                      <w:rFonts w:ascii="Times New Roman" w:hAnsi="Times New Roman" w:cs="Times New Roman"/>
                      <w:b/>
                      <w:bCs/>
                      <w:i/>
                      <w:iCs/>
                      <w:color w:val="000000"/>
                      <w:sz w:val="20"/>
                      <w:szCs w:val="20"/>
                    </w:rPr>
                    <w:t>8.9</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imes New Roman" w:hAnsi="Times New Roman" w:cs="Times New Roman"/>
                      <w:b/>
                      <w:bCs/>
                      <w:i/>
                      <w:iCs/>
                      <w:color w:val="000000"/>
                      <w:sz w:val="20"/>
                      <w:szCs w:val="20"/>
                    </w:rPr>
                  </w:pPr>
                  <w:r w:rsidRPr="00034820">
                    <w:rPr>
                      <w:rFonts w:ascii="Times New Roman" w:hAnsi="Times New Roman" w:cs="Times New Roman"/>
                      <w:b/>
                      <w:bCs/>
                      <w:i/>
                      <w:iCs/>
                      <w:color w:val="000000"/>
                      <w:sz w:val="20"/>
                      <w:szCs w:val="20"/>
                    </w:rPr>
                    <w:t>8.0</w:t>
                  </w:r>
                </w:p>
              </w:tc>
            </w:tr>
            <w:tr w:rsidR="00034820" w:rsidRPr="00034820" w:rsidTr="00034820">
              <w:trPr>
                <w:gridAfter w:val="4"/>
                <w:wAfter w:w="6240" w:type="dxa"/>
                <w:trHeight w:hRule="exact" w:val="227"/>
                <w:jc w:val="center"/>
              </w:trPr>
              <w:tc>
                <w:tcPr>
                  <w:tcW w:w="9998"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Major and minor groups:</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rtl/>
                      <w:lang w:bidi="ar-SA"/>
                    </w:rPr>
                  </w:pPr>
                  <w:r w:rsidRPr="00034820">
                    <w:rPr>
                      <w:rFonts w:asciiTheme="majorBidi" w:eastAsia="Times New Roman" w:hAnsiTheme="majorBidi" w:cstheme="majorBidi"/>
                      <w:color w:val="000000" w:themeColor="text1"/>
                      <w:sz w:val="20"/>
                      <w:szCs w:val="20"/>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Food, Beverages and Tobaccos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27.24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2.4</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13.0</w:t>
                  </w:r>
                </w:p>
              </w:tc>
              <w:tc>
                <w:tcPr>
                  <w:tcW w:w="190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12.4</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ind w:right="176"/>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color w:val="000000" w:themeColor="text1"/>
                      <w:sz w:val="20"/>
                      <w:szCs w:val="20"/>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Pr="00034820">
                    <w:rPr>
                      <w:rFonts w:asciiTheme="majorBidi" w:eastAsia="Times New Roman" w:hAnsiTheme="majorBidi" w:cstheme="majorBidi"/>
                      <w:b/>
                      <w:bCs/>
                      <w:color w:val="000000"/>
                      <w:sz w:val="20"/>
                      <w:szCs w:val="20"/>
                      <w:lang w:bidi="ar-SA"/>
                    </w:rPr>
                    <w:t>Food  and beverages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26.64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114.9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2.4</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13.1</w:t>
                  </w:r>
                </w:p>
              </w:tc>
              <w:tc>
                <w:tcPr>
                  <w:tcW w:w="190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12.5</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ind w:right="176"/>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Food</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25.55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2.5</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13.3</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12.6</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ind w:right="176"/>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Bread and cereals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6.67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108.8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0.6</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7.0</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8.6</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ind w:right="176"/>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Meat, white meat and related products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5.91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117.1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2.1</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15.0</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16.1</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ind w:right="176"/>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Meat and poultry</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5.14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118.9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2.2</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16.6</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17.7</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ind w:right="176"/>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Fish and sea food</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0.77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105.2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0.7</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4.6</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5.5</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ind w:right="176"/>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Dairy products and eggs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2.80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112.7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2.0</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11.4</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7.6</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ind w:right="176"/>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Fats and oils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1.29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111.5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0.5</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10.0</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9.9</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ind w:right="176"/>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Fruit and nut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3.43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112.5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3.5</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15.9</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15.2</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Vegetables, pulses and vegetable products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3.02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137.5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8.1</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29.9</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24.0</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Sugar, jam, honey, chocolate ( sugar , sugar lump and  confectionery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1.44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106.5</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0.3</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3.9</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6.6</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Food n.e.c*</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0.98</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107.4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0.7</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6.5</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5.5</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Tea, coffee, cocoa and Fruit juice beverages ( soft drinks)</w:t>
                  </w:r>
                  <w:r w:rsidRPr="00034820">
                    <w:rPr>
                      <w:rFonts w:asciiTheme="majorBidi" w:eastAsia="Times New Roman" w:hAnsiTheme="majorBidi" w:cstheme="majorBidi"/>
                      <w:color w:val="000000"/>
                      <w:sz w:val="20"/>
                      <w:szCs w:val="20"/>
                      <w:rtl/>
                      <w:lang w:bidi="ar-SA"/>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112.2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0.5</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10.6</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10.4</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2.Tobacco</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0.59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107.7</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1.8</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6.0</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7.5</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Cs/>
                      <w:color w:val="000000" w:themeColor="text1"/>
                      <w:sz w:val="20"/>
                      <w:szCs w:val="20"/>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Non-food items and services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72.76</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108.8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0.1</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7.4</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6.4</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3</w:t>
                  </w:r>
                  <w:r w:rsidRPr="00034820">
                    <w:rPr>
                      <w:rFonts w:asciiTheme="majorBidi" w:eastAsia="Times New Roman" w:hAnsiTheme="majorBidi" w:cstheme="majorBidi"/>
                      <w:b/>
                      <w:bCs/>
                      <w:color w:val="000000"/>
                      <w:sz w:val="20"/>
                      <w:szCs w:val="20"/>
                      <w:lang w:bidi="ar-SA"/>
                    </w:rPr>
                    <w:t>.Clothing and footwear</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4.78</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106.8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0.3</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5.9</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6.0</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4.</w:t>
                  </w:r>
                  <w:r w:rsidRPr="00034820">
                    <w:rPr>
                      <w:rFonts w:asciiTheme="majorBidi" w:eastAsia="Times New Roman" w:hAnsiTheme="majorBidi" w:cstheme="majorBidi"/>
                      <w:b/>
                      <w:bCs/>
                      <w:color w:val="000000"/>
                      <w:sz w:val="20"/>
                      <w:szCs w:val="20"/>
                      <w:lang w:bidi="ar-SA"/>
                    </w:rPr>
                    <w:t>Housing, water, electricity, gas and other fuels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35.50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110.0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0.0</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8.5</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6.4</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Housing</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31.12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109.0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0.3</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8.4</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5.4</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Rent of residential houses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30.72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109.1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0.3</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8.4</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5.3</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Maintenance and repair services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0.41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107.4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0.2</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6.4</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6.4</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Water, electricity and fuel</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4.38</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116.8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-2.2</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9.5</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13.7</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5.Household furnishings and appliances and their repair and maintenance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3.93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106.3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0.4</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5.4</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5.2</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6. Health &amp; Medical care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7.14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109.2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0.2</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7.3</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7.7</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b/>
                      <w:bCs/>
                      <w:color w:val="000000"/>
                      <w:sz w:val="20"/>
                      <w:szCs w:val="20"/>
                      <w:lang w:bidi="ar-SA"/>
                    </w:rPr>
                    <w:t>7.Transportation</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9.41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105.8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0.1</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4.8</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5.1</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b/>
                      <w:bCs/>
                      <w:color w:val="000000"/>
                      <w:sz w:val="20"/>
                      <w:szCs w:val="20"/>
                      <w:lang w:bidi="ar-SA"/>
                    </w:rPr>
                    <w:t>8.Communications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2.87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103.9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0.4</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3.6</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2.8</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9.Recreation and culture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1.65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108.8</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0.2</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7.6</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7.2</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10. Education</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1.86</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116.2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0.1</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11.0</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11.1</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b/>
                      <w:bCs/>
                      <w:color w:val="000000"/>
                      <w:sz w:val="24"/>
                      <w:szCs w:val="24"/>
                      <w:lang w:bidi="ar-SA"/>
                    </w:rPr>
                  </w:pPr>
                  <w:r w:rsidRPr="00034820">
                    <w:rPr>
                      <w:rFonts w:asciiTheme="majorBidi" w:eastAsia="Times New Roman" w:hAnsiTheme="majorBidi" w:cstheme="majorBidi"/>
                      <w:b/>
                      <w:bCs/>
                      <w:color w:val="000000"/>
                      <w:sz w:val="20"/>
                      <w:szCs w:val="20"/>
                      <w:lang w:bidi="ar-SA"/>
                    </w:rPr>
                    <w:t>11. Hotels and restaurants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1.44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108.1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0.5</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6.9</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7.1</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b/>
                      <w:bCs/>
                      <w:color w:val="000000"/>
                      <w:sz w:val="24"/>
                      <w:szCs w:val="24"/>
                      <w:lang w:bidi="ar-SA"/>
                    </w:rPr>
                  </w:pPr>
                  <w:r w:rsidRPr="00034820">
                    <w:rPr>
                      <w:rFonts w:asciiTheme="majorBidi" w:eastAsia="Times New Roman" w:hAnsiTheme="majorBidi" w:cstheme="majorBidi"/>
                      <w:b/>
                      <w:bCs/>
                      <w:color w:val="000000"/>
                      <w:sz w:val="20"/>
                      <w:szCs w:val="20"/>
                      <w:lang w:bidi="ar-SA"/>
                    </w:rPr>
                    <w:t>12. Miscellaneous goods and services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4.18</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109.3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0.5</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8.4</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7.8</w:t>
                  </w:r>
                </w:p>
              </w:tc>
            </w:tr>
            <w:tr w:rsidR="00034820" w:rsidRPr="00034820" w:rsidTr="00034820">
              <w:trPr>
                <w:gridAfter w:val="4"/>
                <w:wAfter w:w="6240" w:type="dxa"/>
                <w:trHeight w:hRule="exact" w:val="227"/>
                <w:jc w:val="center"/>
              </w:trPr>
              <w:tc>
                <w:tcPr>
                  <w:tcW w:w="9998"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Special groups</w:t>
                  </w:r>
                </w:p>
              </w:tc>
            </w:tr>
            <w:tr w:rsidR="00034820" w:rsidRPr="00034820" w:rsidTr="00034820">
              <w:trPr>
                <w:gridAfter w:val="4"/>
                <w:wAfter w:w="6240" w:type="dxa"/>
                <w:trHeight w:hRule="exact" w:val="227"/>
                <w:jc w:val="center"/>
              </w:trPr>
              <w:tc>
                <w:tcPr>
                  <w:tcW w:w="3261"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rtl/>
                      <w:lang w:bidi="ar-SA"/>
                    </w:rPr>
                  </w:pPr>
                  <w:r w:rsidRPr="00034820">
                    <w:rPr>
                      <w:rFonts w:asciiTheme="majorBidi" w:eastAsia="Times New Roman" w:hAnsiTheme="majorBidi" w:cstheme="majorBidi"/>
                      <w:color w:val="000000"/>
                      <w:sz w:val="20"/>
                      <w:szCs w:val="20"/>
                      <w:lang w:bidi="ar-SA"/>
                    </w:rPr>
                    <w:t>Goods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50.87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1.2</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9.7</w:t>
                  </w:r>
                </w:p>
              </w:tc>
              <w:tc>
                <w:tcPr>
                  <w:tcW w:w="190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9.6</w:t>
                  </w:r>
                </w:p>
              </w:tc>
            </w:tr>
            <w:tr w:rsidR="00034820" w:rsidRPr="00034820" w:rsidTr="00034820">
              <w:trPr>
                <w:gridAfter w:val="4"/>
                <w:wAfter w:w="6240" w:type="dxa"/>
                <w:trHeight w:hRule="exact" w:val="227"/>
                <w:jc w:val="center"/>
              </w:trPr>
              <w:tc>
                <w:tcPr>
                  <w:tcW w:w="3261" w:type="dxa"/>
                  <w:tcBorders>
                    <w:top w:val="nil"/>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Services</w:t>
                  </w:r>
                </w:p>
              </w:tc>
              <w:tc>
                <w:tcPr>
                  <w:tcW w:w="992" w:type="dxa"/>
                  <w:gridSpan w:val="2"/>
                  <w:tcBorders>
                    <w:top w:val="nil"/>
                    <w:left w:val="single" w:sz="4" w:space="0" w:color="auto"/>
                    <w:bottom w:val="nil"/>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49.13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109.2</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0.3</w:t>
                  </w:r>
                </w:p>
              </w:tc>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8.1</w:t>
                  </w:r>
                </w:p>
              </w:tc>
              <w:tc>
                <w:tcPr>
                  <w:tcW w:w="1904"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6.4</w:t>
                  </w:r>
                </w:p>
              </w:tc>
            </w:tr>
            <w:tr w:rsidR="00034820" w:rsidRPr="00034820" w:rsidTr="00034820">
              <w:trPr>
                <w:gridAfter w:val="4"/>
                <w:wAfter w:w="6240" w:type="dxa"/>
                <w:trHeight w:hRule="exact" w:val="227"/>
                <w:jc w:val="center"/>
              </w:trPr>
              <w:tc>
                <w:tcPr>
                  <w:tcW w:w="326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General index ( without rent)</w:t>
                  </w:r>
                </w:p>
              </w:tc>
              <w:tc>
                <w:tcPr>
                  <w:tcW w:w="992"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69.28</w:t>
                  </w:r>
                </w:p>
              </w:tc>
              <w:tc>
                <w:tcPr>
                  <w:tcW w:w="850" w:type="dxa"/>
                  <w:tcBorders>
                    <w:top w:val="nil"/>
                    <w:left w:val="single" w:sz="4" w:space="0" w:color="auto"/>
                    <w:bottom w:val="single" w:sz="8"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111.0</w:t>
                  </w:r>
                </w:p>
              </w:tc>
              <w:tc>
                <w:tcPr>
                  <w:tcW w:w="1418" w:type="dxa"/>
                  <w:tcBorders>
                    <w:top w:val="nil"/>
                    <w:left w:val="single" w:sz="4" w:space="0" w:color="auto"/>
                    <w:bottom w:val="single" w:sz="8"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0.9</w:t>
                  </w:r>
                </w:p>
              </w:tc>
              <w:tc>
                <w:tcPr>
                  <w:tcW w:w="1573" w:type="dxa"/>
                  <w:tcBorders>
                    <w:top w:val="nil"/>
                    <w:left w:val="single" w:sz="4" w:space="0" w:color="auto"/>
                    <w:bottom w:val="single" w:sz="8"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9.1</w:t>
                  </w:r>
                </w:p>
              </w:tc>
              <w:tc>
                <w:tcPr>
                  <w:tcW w:w="1904" w:type="dxa"/>
                  <w:tcBorders>
                    <w:top w:val="nil"/>
                    <w:left w:val="single" w:sz="4" w:space="0" w:color="auto"/>
                    <w:bottom w:val="single" w:sz="8"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9.2</w:t>
                  </w:r>
                </w:p>
              </w:tc>
            </w:tr>
          </w:tbl>
          <w:p w:rsidR="00034820" w:rsidRPr="00034820" w:rsidRDefault="00034820" w:rsidP="00034820">
            <w:pPr>
              <w:bidi w:val="0"/>
              <w:jc w:val="lowKashida"/>
              <w:rPr>
                <w:rFonts w:asciiTheme="majorBidi" w:hAnsiTheme="majorBidi" w:cstheme="majorBidi"/>
                <w:color w:val="000000"/>
                <w:sz w:val="24"/>
                <w:szCs w:val="24"/>
              </w:rPr>
            </w:pPr>
            <w:r w:rsidRPr="00034820">
              <w:rPr>
                <w:rFonts w:asciiTheme="majorBidi" w:hAnsiTheme="majorBidi" w:cstheme="majorBidi"/>
                <w:color w:val="000000"/>
                <w:sz w:val="24"/>
                <w:szCs w:val="24"/>
              </w:rPr>
              <w:t>*. Not elsewhere classified.</w:t>
            </w:r>
          </w:p>
          <w:p w:rsidR="00034820" w:rsidRPr="00034820" w:rsidRDefault="00034820" w:rsidP="00034820">
            <w:pPr>
              <w:bidi w:val="0"/>
              <w:jc w:val="lowKashida"/>
              <w:rPr>
                <w:rFonts w:asciiTheme="majorBidi" w:hAnsiTheme="majorBidi" w:cstheme="majorBidi"/>
                <w:color w:val="000000"/>
                <w:sz w:val="24"/>
                <w:szCs w:val="24"/>
              </w:rPr>
            </w:pPr>
          </w:p>
          <w:p w:rsidR="00230CFF" w:rsidRPr="00430513" w:rsidRDefault="00230CFF" w:rsidP="00230CFF">
            <w:pPr>
              <w:bidi w:val="0"/>
              <w:spacing w:after="0" w:line="120" w:lineRule="atLeast"/>
              <w:rPr>
                <w:rFonts w:asciiTheme="majorBidi" w:eastAsia="Times New Roman" w:hAnsiTheme="majorBidi" w:cstheme="majorBidi"/>
                <w:b/>
                <w:bCs/>
                <w:color w:val="000000"/>
                <w:sz w:val="14"/>
                <w:szCs w:val="14"/>
                <w:lang w:bidi="ar-SA"/>
              </w:rPr>
            </w:pPr>
          </w:p>
        </w:tc>
        <w:tc>
          <w:tcPr>
            <w:tcW w:w="1076" w:type="dxa"/>
            <w:tcBorders>
              <w:top w:val="nil"/>
              <w:left w:val="nil"/>
              <w:bottom w:val="nil"/>
              <w:right w:val="nil"/>
            </w:tcBorders>
            <w:shd w:val="clear" w:color="auto" w:fill="auto"/>
            <w:noWrap/>
            <w:vAlign w:val="center"/>
            <w:hideMark/>
          </w:tcPr>
          <w:p w:rsidR="0072763F" w:rsidRPr="00430513" w:rsidRDefault="0072763F" w:rsidP="00430513">
            <w:pPr>
              <w:spacing w:after="0" w:line="120" w:lineRule="atLeast"/>
              <w:rPr>
                <w:rFonts w:asciiTheme="majorBidi" w:eastAsia="Times New Roman" w:hAnsiTheme="majorBidi" w:cstheme="majorBidi"/>
                <w:b/>
                <w:bCs/>
                <w:color w:val="000000"/>
                <w:sz w:val="14"/>
                <w:szCs w:val="14"/>
                <w:rtl/>
                <w:lang w:bidi="ar-SA"/>
              </w:rPr>
            </w:pPr>
          </w:p>
        </w:tc>
        <w:tc>
          <w:tcPr>
            <w:tcW w:w="900" w:type="dxa"/>
            <w:tcBorders>
              <w:top w:val="nil"/>
              <w:left w:val="nil"/>
              <w:bottom w:val="nil"/>
              <w:right w:val="nil"/>
            </w:tcBorders>
            <w:shd w:val="clear" w:color="auto" w:fill="auto"/>
            <w:noWrap/>
            <w:vAlign w:val="bottom"/>
            <w:hideMark/>
          </w:tcPr>
          <w:p w:rsidR="0072763F" w:rsidRPr="00430513" w:rsidRDefault="0072763F" w:rsidP="00430513">
            <w:pPr>
              <w:bidi w:val="0"/>
              <w:spacing w:after="0" w:line="120" w:lineRule="atLeast"/>
              <w:jc w:val="right"/>
              <w:rPr>
                <w:rFonts w:asciiTheme="majorBidi" w:eastAsia="Times New Roman" w:hAnsiTheme="majorBidi" w:cstheme="majorBidi"/>
                <w:sz w:val="18"/>
                <w:szCs w:val="18"/>
                <w:lang w:bidi="ar-SA"/>
              </w:rPr>
            </w:pPr>
          </w:p>
        </w:tc>
        <w:tc>
          <w:tcPr>
            <w:tcW w:w="1180" w:type="dxa"/>
            <w:tcBorders>
              <w:top w:val="nil"/>
              <w:left w:val="nil"/>
              <w:bottom w:val="nil"/>
              <w:right w:val="nil"/>
            </w:tcBorders>
            <w:shd w:val="clear" w:color="auto" w:fill="auto"/>
            <w:noWrap/>
            <w:vAlign w:val="bottom"/>
            <w:hideMark/>
          </w:tcPr>
          <w:p w:rsidR="0072763F" w:rsidRPr="00430513" w:rsidRDefault="0072763F" w:rsidP="00430513">
            <w:pPr>
              <w:bidi w:val="0"/>
              <w:spacing w:after="0" w:line="120" w:lineRule="atLeast"/>
              <w:rPr>
                <w:rFonts w:asciiTheme="majorBidi" w:eastAsia="Times New Roman" w:hAnsiTheme="majorBidi" w:cstheme="majorBidi"/>
                <w:sz w:val="18"/>
                <w:szCs w:val="18"/>
                <w:lang w:bidi="ar-SA"/>
              </w:rPr>
            </w:pPr>
          </w:p>
        </w:tc>
        <w:tc>
          <w:tcPr>
            <w:tcW w:w="1340" w:type="dxa"/>
            <w:tcBorders>
              <w:top w:val="nil"/>
              <w:left w:val="nil"/>
              <w:bottom w:val="nil"/>
              <w:right w:val="nil"/>
            </w:tcBorders>
            <w:shd w:val="clear" w:color="auto" w:fill="auto"/>
            <w:noWrap/>
            <w:vAlign w:val="bottom"/>
            <w:hideMark/>
          </w:tcPr>
          <w:p w:rsidR="0072763F" w:rsidRPr="00430513" w:rsidRDefault="0072763F" w:rsidP="00430513">
            <w:pPr>
              <w:bidi w:val="0"/>
              <w:spacing w:after="0" w:line="120" w:lineRule="atLeast"/>
              <w:rPr>
                <w:rFonts w:asciiTheme="majorBidi" w:eastAsia="Times New Roman" w:hAnsiTheme="majorBidi" w:cstheme="majorBidi"/>
                <w:sz w:val="18"/>
                <w:szCs w:val="18"/>
                <w:lang w:bidi="ar-SA"/>
              </w:rPr>
            </w:pPr>
          </w:p>
        </w:tc>
        <w:tc>
          <w:tcPr>
            <w:tcW w:w="1107" w:type="dxa"/>
            <w:tcBorders>
              <w:top w:val="nil"/>
              <w:left w:val="nil"/>
              <w:bottom w:val="nil"/>
              <w:right w:val="nil"/>
            </w:tcBorders>
            <w:shd w:val="clear" w:color="auto" w:fill="auto"/>
            <w:noWrap/>
            <w:vAlign w:val="bottom"/>
            <w:hideMark/>
          </w:tcPr>
          <w:p w:rsidR="0072763F" w:rsidRPr="00430513" w:rsidRDefault="0072763F" w:rsidP="00430513">
            <w:pPr>
              <w:spacing w:after="0" w:line="120" w:lineRule="atLeast"/>
              <w:rPr>
                <w:rFonts w:asciiTheme="majorBidi" w:eastAsia="Times New Roman" w:hAnsiTheme="majorBidi" w:cstheme="majorBidi"/>
                <w:b/>
                <w:bCs/>
                <w:color w:val="000000"/>
                <w:sz w:val="20"/>
                <w:szCs w:val="20"/>
                <w:lang w:bidi="ar-SA"/>
              </w:rPr>
            </w:pPr>
          </w:p>
        </w:tc>
      </w:tr>
    </w:tbl>
    <w:p w:rsidR="00AC796E" w:rsidRDefault="00AC796E" w:rsidP="00AC796E">
      <w:pPr>
        <w:bidi w:val="0"/>
        <w:jc w:val="lowKashida"/>
        <w:rPr>
          <w:rFonts w:asciiTheme="majorBidi" w:hAnsiTheme="majorBidi" w:cstheme="majorBidi"/>
          <w:sz w:val="24"/>
          <w:szCs w:val="24"/>
        </w:rPr>
      </w:pPr>
    </w:p>
    <w:p w:rsidR="00230CFF" w:rsidRDefault="00230CFF" w:rsidP="00230CFF">
      <w:pPr>
        <w:bidi w:val="0"/>
        <w:jc w:val="lowKashida"/>
        <w:rPr>
          <w:rFonts w:asciiTheme="majorBidi" w:hAnsiTheme="majorBidi" w:cstheme="majorBidi"/>
          <w:sz w:val="24"/>
          <w:szCs w:val="24"/>
        </w:rPr>
      </w:pPr>
    </w:p>
    <w:p w:rsidR="00230CFF" w:rsidRDefault="00230CFF" w:rsidP="00230CFF">
      <w:pPr>
        <w:bidi w:val="0"/>
        <w:jc w:val="lowKashida"/>
        <w:rPr>
          <w:rFonts w:asciiTheme="majorBidi" w:hAnsiTheme="majorBidi" w:cstheme="majorBidi"/>
          <w:sz w:val="24"/>
          <w:szCs w:val="24"/>
        </w:rPr>
      </w:pPr>
    </w:p>
    <w:p w:rsidR="00230CFF" w:rsidRDefault="00230CFF" w:rsidP="00230CFF">
      <w:pPr>
        <w:bidi w:val="0"/>
        <w:jc w:val="lowKashida"/>
        <w:rPr>
          <w:rFonts w:asciiTheme="majorBidi" w:hAnsiTheme="majorBidi" w:cstheme="majorBidi"/>
          <w:sz w:val="24"/>
          <w:szCs w:val="24"/>
        </w:rPr>
      </w:pPr>
    </w:p>
    <w:p w:rsidR="007F2AA3" w:rsidRDefault="007F2AA3" w:rsidP="007F2AA3">
      <w:pPr>
        <w:bidi w:val="0"/>
        <w:jc w:val="lowKashida"/>
        <w:rPr>
          <w:rFonts w:asciiTheme="majorBidi" w:hAnsiTheme="majorBidi" w:cstheme="majorBidi"/>
          <w:sz w:val="24"/>
          <w:szCs w:val="24"/>
        </w:rPr>
      </w:pPr>
    </w:p>
    <w:p w:rsidR="00230CFF" w:rsidRDefault="00230CFF" w:rsidP="00230CFF">
      <w:pPr>
        <w:bidi w:val="0"/>
        <w:jc w:val="lowKashida"/>
        <w:rPr>
          <w:rFonts w:asciiTheme="majorBidi" w:hAnsiTheme="majorBidi" w:cstheme="majorBidi"/>
          <w:sz w:val="24"/>
          <w:szCs w:val="24"/>
        </w:rPr>
      </w:pPr>
    </w:p>
    <w:tbl>
      <w:tblPr>
        <w:tblW w:w="15848" w:type="dxa"/>
        <w:tblInd w:w="-284" w:type="dxa"/>
        <w:tblLook w:val="04A0" w:firstRow="1" w:lastRow="0" w:firstColumn="1" w:lastColumn="0" w:noHBand="0" w:noVBand="1"/>
      </w:tblPr>
      <w:tblGrid>
        <w:gridCol w:w="3403"/>
        <w:gridCol w:w="850"/>
        <w:gridCol w:w="851"/>
        <w:gridCol w:w="1276"/>
        <w:gridCol w:w="1842"/>
        <w:gridCol w:w="2127"/>
        <w:gridCol w:w="1374"/>
        <w:gridCol w:w="898"/>
        <w:gridCol w:w="898"/>
        <w:gridCol w:w="1217"/>
        <w:gridCol w:w="1112"/>
      </w:tblGrid>
      <w:tr w:rsidR="007F2AA3" w:rsidRPr="00034820" w:rsidTr="000D0F7B">
        <w:trPr>
          <w:trHeight w:val="405"/>
        </w:trPr>
        <w:tc>
          <w:tcPr>
            <w:tcW w:w="10349" w:type="dxa"/>
            <w:gridSpan w:val="6"/>
            <w:tcBorders>
              <w:top w:val="nil"/>
              <w:left w:val="nil"/>
              <w:bottom w:val="nil"/>
              <w:right w:val="nil"/>
            </w:tcBorders>
            <w:shd w:val="clear" w:color="auto" w:fill="auto"/>
            <w:noWrap/>
            <w:vAlign w:val="center"/>
            <w:hideMark/>
          </w:tcPr>
          <w:p w:rsidR="007F2AA3" w:rsidRPr="00034820" w:rsidRDefault="007F2AA3" w:rsidP="007F2AA3">
            <w:pPr>
              <w:bidi w:val="0"/>
              <w:spacing w:after="0" w:line="240" w:lineRule="auto"/>
              <w:rPr>
                <w:rFonts w:asciiTheme="majorBidi" w:eastAsia="Times New Roman" w:hAnsiTheme="majorBidi" w:cstheme="majorBidi"/>
                <w:color w:val="000000"/>
                <w:sz w:val="16"/>
                <w:szCs w:val="16"/>
                <w:lang w:bidi="ar-SA"/>
              </w:rPr>
            </w:pPr>
            <w:r w:rsidRPr="00034820">
              <w:rPr>
                <w:rFonts w:asciiTheme="majorBidi" w:eastAsia="Times New Roman" w:hAnsiTheme="majorBidi" w:cstheme="majorBidi"/>
                <w:b/>
                <w:bCs/>
                <w:color w:val="000000"/>
                <w:sz w:val="20"/>
                <w:szCs w:val="20"/>
                <w:lang w:bidi="ar-SA"/>
              </w:rPr>
              <w:lastRenderedPageBreak/>
              <w:t xml:space="preserve">Consumer price index for goods and services of  </w:t>
            </w:r>
            <w:r>
              <w:rPr>
                <w:rFonts w:asciiTheme="majorBidi" w:eastAsia="Times New Roman" w:hAnsiTheme="majorBidi" w:cstheme="majorBidi"/>
                <w:b/>
                <w:bCs/>
                <w:color w:val="000000"/>
                <w:sz w:val="20"/>
                <w:szCs w:val="20"/>
                <w:lang w:bidi="ar-SA"/>
              </w:rPr>
              <w:t>urban</w:t>
            </w:r>
            <w:r w:rsidRPr="00034820">
              <w:rPr>
                <w:rFonts w:asciiTheme="majorBidi" w:eastAsia="Times New Roman" w:hAnsiTheme="majorBidi" w:cstheme="majorBidi"/>
                <w:b/>
                <w:bCs/>
                <w:color w:val="000000"/>
                <w:sz w:val="20"/>
                <w:szCs w:val="20"/>
                <w:lang w:bidi="ar-SA"/>
              </w:rPr>
              <w:t xml:space="preserve"> households in the total country by special, major and some minor groups in the month of  Azar, the year 1396</w:t>
            </w:r>
            <w:r w:rsidRPr="00034820">
              <w:rPr>
                <w:rFonts w:asciiTheme="majorBidi" w:eastAsia="Times New Roman" w:hAnsiTheme="majorBidi" w:cstheme="majorBidi"/>
                <w:color w:val="000000"/>
                <w:sz w:val="16"/>
                <w:szCs w:val="16"/>
                <w:rtl/>
                <w:lang w:bidi="ar-SA"/>
              </w:rPr>
              <w:tab/>
            </w:r>
            <w:r w:rsidRPr="00034820">
              <w:rPr>
                <w:rFonts w:asciiTheme="majorBidi" w:eastAsia="Times New Roman" w:hAnsiTheme="majorBidi" w:cstheme="majorBidi"/>
                <w:b/>
                <w:bCs/>
                <w:color w:val="000000"/>
                <w:sz w:val="18"/>
                <w:szCs w:val="18"/>
                <w:lang w:bidi="ar-SA"/>
              </w:rPr>
              <w:t xml:space="preserve"> </w:t>
            </w:r>
            <w:r>
              <w:rPr>
                <w:rFonts w:asciiTheme="majorBidi" w:eastAsia="Times New Roman" w:hAnsiTheme="majorBidi" w:cstheme="majorBidi"/>
                <w:b/>
                <w:bCs/>
                <w:color w:val="000000"/>
                <w:sz w:val="18"/>
                <w:szCs w:val="18"/>
                <w:lang w:bidi="ar-SA"/>
              </w:rPr>
              <w:t xml:space="preserve">                                                </w:t>
            </w:r>
            <w:r w:rsidRPr="00034820">
              <w:rPr>
                <w:rFonts w:asciiTheme="majorBidi" w:eastAsia="Times New Roman" w:hAnsiTheme="majorBidi" w:cstheme="majorBidi"/>
                <w:b/>
                <w:bCs/>
                <w:color w:val="000000"/>
                <w:sz w:val="18"/>
                <w:szCs w:val="18"/>
                <w:lang w:bidi="ar-SA"/>
              </w:rPr>
              <w:t xml:space="preserve">   1395=100</w:t>
            </w:r>
            <w:r w:rsidRPr="00034820">
              <w:rPr>
                <w:rFonts w:asciiTheme="majorBidi" w:eastAsia="Times New Roman" w:hAnsiTheme="majorBidi" w:cstheme="majorBidi"/>
                <w:color w:val="000000"/>
                <w:sz w:val="16"/>
                <w:szCs w:val="16"/>
                <w:rtl/>
                <w:lang w:bidi="ar-SA"/>
              </w:rPr>
              <w:tab/>
            </w:r>
            <w:r w:rsidRPr="00034820">
              <w:rPr>
                <w:rFonts w:asciiTheme="majorBidi" w:eastAsia="Times New Roman" w:hAnsiTheme="majorBidi" w:cstheme="majorBidi"/>
                <w:color w:val="000000"/>
                <w:sz w:val="16"/>
                <w:szCs w:val="16"/>
                <w:rtl/>
                <w:lang w:bidi="ar-SA"/>
              </w:rPr>
              <w:tab/>
            </w:r>
            <w:r w:rsidRPr="00034820">
              <w:rPr>
                <w:rFonts w:asciiTheme="majorBidi" w:eastAsia="Times New Roman" w:hAnsiTheme="majorBidi" w:cstheme="majorBidi"/>
                <w:color w:val="000000"/>
                <w:sz w:val="16"/>
                <w:szCs w:val="16"/>
                <w:rtl/>
                <w:lang w:bidi="ar-SA"/>
              </w:rPr>
              <w:tab/>
            </w:r>
            <w:r w:rsidRPr="00034820">
              <w:rPr>
                <w:rFonts w:asciiTheme="majorBidi" w:eastAsia="Times New Roman" w:hAnsiTheme="majorBidi" w:cstheme="majorBidi"/>
                <w:color w:val="000000"/>
                <w:sz w:val="16"/>
                <w:szCs w:val="16"/>
                <w:rtl/>
                <w:lang w:bidi="ar-SA"/>
              </w:rPr>
              <w:tab/>
              <w:t xml:space="preserve"> </w:t>
            </w:r>
          </w:p>
        </w:tc>
        <w:tc>
          <w:tcPr>
            <w:tcW w:w="1374" w:type="dxa"/>
            <w:tcBorders>
              <w:top w:val="nil"/>
              <w:left w:val="nil"/>
              <w:bottom w:val="nil"/>
              <w:right w:val="nil"/>
            </w:tcBorders>
            <w:shd w:val="clear" w:color="auto" w:fill="auto"/>
            <w:noWrap/>
            <w:vAlign w:val="center"/>
            <w:hideMark/>
          </w:tcPr>
          <w:p w:rsidR="007F2AA3" w:rsidRPr="00034820" w:rsidRDefault="007F2AA3" w:rsidP="000D0F7B">
            <w:pPr>
              <w:spacing w:after="0" w:line="240" w:lineRule="auto"/>
              <w:jc w:val="center"/>
              <w:rPr>
                <w:rFonts w:asciiTheme="majorBidi" w:eastAsia="Times New Roman" w:hAnsiTheme="majorBidi" w:cstheme="majorBidi"/>
                <w:b/>
                <w:bCs/>
                <w:color w:val="000000"/>
                <w:sz w:val="16"/>
                <w:szCs w:val="16"/>
                <w:rtl/>
                <w:lang w:bidi="ar-SA"/>
              </w:rPr>
            </w:pPr>
          </w:p>
        </w:tc>
        <w:tc>
          <w:tcPr>
            <w:tcW w:w="898" w:type="dxa"/>
            <w:tcBorders>
              <w:top w:val="nil"/>
              <w:left w:val="nil"/>
              <w:bottom w:val="nil"/>
              <w:right w:val="nil"/>
            </w:tcBorders>
            <w:shd w:val="clear" w:color="auto" w:fill="auto"/>
            <w:noWrap/>
            <w:vAlign w:val="bottom"/>
            <w:hideMark/>
          </w:tcPr>
          <w:p w:rsidR="007F2AA3" w:rsidRPr="00034820" w:rsidRDefault="007F2AA3" w:rsidP="000D0F7B">
            <w:pPr>
              <w:bidi w:val="0"/>
              <w:spacing w:after="0" w:line="240" w:lineRule="auto"/>
              <w:jc w:val="right"/>
              <w:rPr>
                <w:rFonts w:asciiTheme="majorBidi" w:eastAsia="Times New Roman" w:hAnsiTheme="majorBidi" w:cstheme="majorBidi"/>
                <w:color w:val="000000"/>
                <w:sz w:val="20"/>
                <w:szCs w:val="20"/>
                <w:lang w:bidi="ar-SA"/>
              </w:rPr>
            </w:pPr>
          </w:p>
        </w:tc>
        <w:tc>
          <w:tcPr>
            <w:tcW w:w="898" w:type="dxa"/>
            <w:tcBorders>
              <w:top w:val="nil"/>
              <w:left w:val="nil"/>
              <w:bottom w:val="nil"/>
              <w:right w:val="nil"/>
            </w:tcBorders>
            <w:shd w:val="clear" w:color="auto" w:fill="auto"/>
            <w:noWrap/>
            <w:vAlign w:val="bottom"/>
            <w:hideMark/>
          </w:tcPr>
          <w:p w:rsidR="007F2AA3" w:rsidRPr="00034820" w:rsidRDefault="007F2AA3" w:rsidP="000D0F7B">
            <w:pPr>
              <w:bidi w:val="0"/>
              <w:spacing w:after="0" w:line="240" w:lineRule="auto"/>
              <w:rPr>
                <w:rFonts w:asciiTheme="majorBidi" w:eastAsia="Times New Roman" w:hAnsiTheme="majorBidi" w:cstheme="majorBidi"/>
                <w:color w:val="000000"/>
                <w:sz w:val="20"/>
                <w:szCs w:val="20"/>
                <w:lang w:bidi="ar-SA"/>
              </w:rPr>
            </w:pPr>
          </w:p>
        </w:tc>
        <w:tc>
          <w:tcPr>
            <w:tcW w:w="1217" w:type="dxa"/>
            <w:tcBorders>
              <w:top w:val="nil"/>
              <w:left w:val="nil"/>
              <w:bottom w:val="nil"/>
              <w:right w:val="nil"/>
            </w:tcBorders>
            <w:shd w:val="clear" w:color="auto" w:fill="auto"/>
            <w:noWrap/>
            <w:vAlign w:val="bottom"/>
            <w:hideMark/>
          </w:tcPr>
          <w:p w:rsidR="007F2AA3" w:rsidRPr="00034820" w:rsidRDefault="007F2AA3" w:rsidP="000D0F7B">
            <w:pPr>
              <w:bidi w:val="0"/>
              <w:spacing w:after="0" w:line="240" w:lineRule="auto"/>
              <w:rPr>
                <w:rFonts w:asciiTheme="majorBidi" w:eastAsia="Times New Roman" w:hAnsiTheme="majorBidi" w:cstheme="majorBidi"/>
                <w:color w:val="000000"/>
                <w:sz w:val="20"/>
                <w:szCs w:val="20"/>
                <w:lang w:bidi="ar-SA"/>
              </w:rPr>
            </w:pPr>
          </w:p>
        </w:tc>
        <w:tc>
          <w:tcPr>
            <w:tcW w:w="1112" w:type="dxa"/>
            <w:tcBorders>
              <w:top w:val="nil"/>
              <w:left w:val="nil"/>
              <w:bottom w:val="nil"/>
              <w:right w:val="nil"/>
            </w:tcBorders>
            <w:shd w:val="clear" w:color="auto" w:fill="auto"/>
            <w:noWrap/>
            <w:vAlign w:val="bottom"/>
            <w:hideMark/>
          </w:tcPr>
          <w:p w:rsidR="007F2AA3" w:rsidRPr="00034820" w:rsidRDefault="007F2AA3" w:rsidP="000D0F7B">
            <w:pPr>
              <w:bidi w:val="0"/>
              <w:spacing w:after="0" w:line="240" w:lineRule="auto"/>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1390=100</w:t>
            </w:r>
          </w:p>
        </w:tc>
      </w:tr>
      <w:tr w:rsidR="007F2AA3" w:rsidRPr="00034820" w:rsidTr="000D0F7B">
        <w:trPr>
          <w:gridAfter w:val="5"/>
          <w:wAfter w:w="5499" w:type="dxa"/>
          <w:trHeight w:val="450"/>
        </w:trPr>
        <w:tc>
          <w:tcPr>
            <w:tcW w:w="3403" w:type="dxa"/>
            <w:vMerge w:val="restart"/>
            <w:tcBorders>
              <w:top w:val="single" w:sz="8" w:space="0" w:color="auto"/>
              <w:left w:val="single" w:sz="8" w:space="0" w:color="auto"/>
              <w:bottom w:val="double" w:sz="6" w:space="0" w:color="000000"/>
              <w:right w:val="single" w:sz="4" w:space="0" w:color="auto"/>
            </w:tcBorders>
            <w:shd w:val="clear" w:color="auto" w:fill="F7CAAC" w:themeFill="accent2" w:themeFillTint="66"/>
            <w:noWrap/>
            <w:vAlign w:val="center"/>
            <w:hideMark/>
          </w:tcPr>
          <w:p w:rsidR="007F2AA3" w:rsidRPr="00034820" w:rsidRDefault="007F2AA3" w:rsidP="000D0F7B">
            <w:pPr>
              <w:bidi w:val="0"/>
              <w:spacing w:after="0" w:line="240" w:lineRule="auto"/>
              <w:jc w:val="center"/>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Description</w:t>
            </w:r>
          </w:p>
        </w:tc>
        <w:tc>
          <w:tcPr>
            <w:tcW w:w="850" w:type="dxa"/>
            <w:vMerge w:val="restart"/>
            <w:tcBorders>
              <w:top w:val="single" w:sz="8" w:space="0" w:color="auto"/>
              <w:left w:val="single" w:sz="8" w:space="0" w:color="auto"/>
              <w:bottom w:val="double" w:sz="6" w:space="0" w:color="000000"/>
              <w:right w:val="single" w:sz="4" w:space="0" w:color="auto"/>
            </w:tcBorders>
            <w:shd w:val="clear" w:color="auto" w:fill="F7CAAC" w:themeFill="accent2" w:themeFillTint="66"/>
            <w:vAlign w:val="center"/>
            <w:hideMark/>
          </w:tcPr>
          <w:p w:rsidR="007F2AA3" w:rsidRPr="00034820" w:rsidRDefault="007F2AA3" w:rsidP="000D0F7B">
            <w:pPr>
              <w:bidi w:val="0"/>
              <w:spacing w:after="0" w:line="240" w:lineRule="auto"/>
              <w:jc w:val="center"/>
              <w:rPr>
                <w:rFonts w:asciiTheme="majorBidi" w:eastAsia="Times New Roman" w:hAnsiTheme="majorBidi" w:cstheme="majorBidi"/>
                <w:b/>
                <w:bCs/>
                <w:color w:val="000000"/>
                <w:sz w:val="20"/>
                <w:szCs w:val="20"/>
                <w:rtl/>
                <w:lang w:bidi="ar-SA"/>
              </w:rPr>
            </w:pPr>
            <w:r w:rsidRPr="00034820">
              <w:rPr>
                <w:rFonts w:asciiTheme="majorBidi" w:eastAsia="Times New Roman" w:hAnsiTheme="majorBidi" w:cstheme="majorBidi"/>
                <w:b/>
                <w:bCs/>
                <w:color w:val="000000"/>
                <w:sz w:val="20"/>
                <w:szCs w:val="20"/>
                <w:lang w:bidi="ar-SA"/>
              </w:rPr>
              <w:t>Weight</w:t>
            </w:r>
          </w:p>
        </w:tc>
        <w:tc>
          <w:tcPr>
            <w:tcW w:w="851" w:type="dxa"/>
            <w:vMerge w:val="restart"/>
            <w:tcBorders>
              <w:top w:val="single" w:sz="8" w:space="0" w:color="auto"/>
              <w:left w:val="single" w:sz="4" w:space="0" w:color="auto"/>
              <w:bottom w:val="double" w:sz="6" w:space="0" w:color="000000"/>
              <w:right w:val="single" w:sz="4" w:space="0" w:color="auto"/>
            </w:tcBorders>
            <w:shd w:val="clear" w:color="auto" w:fill="F7CAAC" w:themeFill="accent2" w:themeFillTint="66"/>
            <w:vAlign w:val="center"/>
            <w:hideMark/>
          </w:tcPr>
          <w:p w:rsidR="007F2AA3" w:rsidRPr="00034820" w:rsidRDefault="007F2AA3" w:rsidP="000D0F7B">
            <w:pPr>
              <w:bidi w:val="0"/>
              <w:spacing w:after="0" w:line="240" w:lineRule="auto"/>
              <w:jc w:val="center"/>
              <w:rPr>
                <w:rFonts w:asciiTheme="majorBidi" w:eastAsia="Times New Roman" w:hAnsiTheme="majorBidi" w:cstheme="majorBidi"/>
                <w:b/>
                <w:bCs/>
                <w:color w:val="000000"/>
                <w:sz w:val="20"/>
                <w:szCs w:val="20"/>
                <w:rtl/>
                <w:lang w:bidi="ar-SA"/>
              </w:rPr>
            </w:pPr>
            <w:r w:rsidRPr="00034820">
              <w:rPr>
                <w:rFonts w:asciiTheme="majorBidi" w:eastAsia="Times New Roman" w:hAnsiTheme="majorBidi" w:cstheme="majorBidi"/>
                <w:b/>
                <w:bCs/>
                <w:color w:val="000000"/>
                <w:sz w:val="20"/>
                <w:szCs w:val="20"/>
                <w:lang w:bidi="ar-SA"/>
              </w:rPr>
              <w:t>Index</w:t>
            </w:r>
          </w:p>
        </w:tc>
        <w:tc>
          <w:tcPr>
            <w:tcW w:w="5245" w:type="dxa"/>
            <w:gridSpan w:val="3"/>
            <w:tcBorders>
              <w:top w:val="single" w:sz="8" w:space="0" w:color="auto"/>
              <w:left w:val="nil"/>
              <w:bottom w:val="single" w:sz="4" w:space="0" w:color="auto"/>
              <w:right w:val="single" w:sz="8" w:space="0" w:color="000000"/>
            </w:tcBorders>
            <w:shd w:val="clear" w:color="auto" w:fill="F7CAAC" w:themeFill="accent2" w:themeFillTint="66"/>
            <w:vAlign w:val="center"/>
            <w:hideMark/>
          </w:tcPr>
          <w:p w:rsidR="007F2AA3" w:rsidRPr="00034820" w:rsidRDefault="007F2AA3" w:rsidP="000D0F7B">
            <w:pPr>
              <w:bidi w:val="0"/>
              <w:spacing w:after="0" w:line="240" w:lineRule="auto"/>
              <w:jc w:val="center"/>
              <w:rPr>
                <w:rFonts w:asciiTheme="majorBidi" w:eastAsia="Times New Roman" w:hAnsiTheme="majorBidi" w:cstheme="majorBidi"/>
                <w:b/>
                <w:bCs/>
                <w:color w:val="000000"/>
                <w:sz w:val="20"/>
                <w:szCs w:val="20"/>
                <w:rtl/>
                <w:lang w:bidi="ar-SA"/>
              </w:rPr>
            </w:pPr>
            <w:r w:rsidRPr="00034820">
              <w:rPr>
                <w:rFonts w:asciiTheme="majorBidi" w:eastAsia="Times New Roman" w:hAnsiTheme="majorBidi" w:cstheme="majorBidi"/>
                <w:b/>
                <w:bCs/>
                <w:color w:val="000000"/>
                <w:sz w:val="20"/>
                <w:szCs w:val="20"/>
                <w:lang w:bidi="ar-SA"/>
              </w:rPr>
              <w:t>Percentage changes of CPI</w:t>
            </w:r>
          </w:p>
        </w:tc>
      </w:tr>
      <w:tr w:rsidR="007F2AA3" w:rsidRPr="00034820" w:rsidTr="000D0F7B">
        <w:trPr>
          <w:gridAfter w:val="5"/>
          <w:wAfter w:w="5499" w:type="dxa"/>
          <w:trHeight w:val="1205"/>
        </w:trPr>
        <w:tc>
          <w:tcPr>
            <w:tcW w:w="3403" w:type="dxa"/>
            <w:vMerge/>
            <w:tcBorders>
              <w:top w:val="single" w:sz="8" w:space="0" w:color="auto"/>
              <w:left w:val="single" w:sz="8" w:space="0" w:color="auto"/>
              <w:bottom w:val="double" w:sz="6" w:space="0" w:color="000000"/>
              <w:right w:val="single" w:sz="4" w:space="0" w:color="auto"/>
            </w:tcBorders>
            <w:shd w:val="clear" w:color="auto" w:fill="F7CAAC" w:themeFill="accent2" w:themeFillTint="66"/>
            <w:vAlign w:val="center"/>
            <w:hideMark/>
          </w:tcPr>
          <w:p w:rsidR="007F2AA3" w:rsidRPr="00034820" w:rsidRDefault="007F2AA3" w:rsidP="000D0F7B">
            <w:pPr>
              <w:bidi w:val="0"/>
              <w:spacing w:after="0" w:line="240" w:lineRule="auto"/>
              <w:jc w:val="center"/>
              <w:rPr>
                <w:rFonts w:asciiTheme="majorBidi" w:eastAsia="Times New Roman" w:hAnsiTheme="majorBidi" w:cstheme="majorBidi"/>
                <w:b/>
                <w:bCs/>
                <w:color w:val="000000"/>
                <w:sz w:val="20"/>
                <w:szCs w:val="20"/>
                <w:lang w:bidi="ar-SA"/>
              </w:rPr>
            </w:pPr>
          </w:p>
        </w:tc>
        <w:tc>
          <w:tcPr>
            <w:tcW w:w="850" w:type="dxa"/>
            <w:vMerge/>
            <w:tcBorders>
              <w:top w:val="single" w:sz="8" w:space="0" w:color="auto"/>
              <w:left w:val="single" w:sz="8" w:space="0" w:color="auto"/>
              <w:bottom w:val="double" w:sz="6" w:space="0" w:color="000000"/>
              <w:right w:val="single" w:sz="4" w:space="0" w:color="auto"/>
            </w:tcBorders>
            <w:shd w:val="clear" w:color="auto" w:fill="F7CAAC" w:themeFill="accent2" w:themeFillTint="66"/>
            <w:vAlign w:val="center"/>
            <w:hideMark/>
          </w:tcPr>
          <w:p w:rsidR="007F2AA3" w:rsidRPr="00034820" w:rsidRDefault="007F2AA3" w:rsidP="000D0F7B">
            <w:pPr>
              <w:bidi w:val="0"/>
              <w:spacing w:after="0" w:line="240" w:lineRule="auto"/>
              <w:jc w:val="center"/>
              <w:rPr>
                <w:rFonts w:asciiTheme="majorBidi" w:eastAsia="Times New Roman" w:hAnsiTheme="majorBidi" w:cstheme="majorBidi"/>
                <w:b/>
                <w:bCs/>
                <w:color w:val="000000"/>
                <w:sz w:val="20"/>
                <w:szCs w:val="20"/>
                <w:lang w:bidi="ar-SA"/>
              </w:rPr>
            </w:pPr>
          </w:p>
        </w:tc>
        <w:tc>
          <w:tcPr>
            <w:tcW w:w="851" w:type="dxa"/>
            <w:vMerge/>
            <w:tcBorders>
              <w:top w:val="single" w:sz="8" w:space="0" w:color="auto"/>
              <w:left w:val="single" w:sz="4" w:space="0" w:color="auto"/>
              <w:bottom w:val="double" w:sz="6" w:space="0" w:color="000000"/>
              <w:right w:val="single" w:sz="4" w:space="0" w:color="auto"/>
            </w:tcBorders>
            <w:shd w:val="clear" w:color="auto" w:fill="F7CAAC" w:themeFill="accent2" w:themeFillTint="66"/>
            <w:vAlign w:val="center"/>
            <w:hideMark/>
          </w:tcPr>
          <w:p w:rsidR="007F2AA3" w:rsidRPr="00034820" w:rsidRDefault="007F2AA3" w:rsidP="000D0F7B">
            <w:pPr>
              <w:bidi w:val="0"/>
              <w:spacing w:after="0" w:line="240" w:lineRule="auto"/>
              <w:jc w:val="center"/>
              <w:rPr>
                <w:rFonts w:asciiTheme="majorBidi" w:eastAsia="Times New Roman" w:hAnsiTheme="majorBidi" w:cstheme="majorBidi"/>
                <w:b/>
                <w:bCs/>
                <w:color w:val="000000"/>
                <w:sz w:val="20"/>
                <w:szCs w:val="20"/>
                <w:lang w:bidi="ar-SA"/>
              </w:rPr>
            </w:pPr>
          </w:p>
        </w:tc>
        <w:tc>
          <w:tcPr>
            <w:tcW w:w="1276" w:type="dxa"/>
            <w:tcBorders>
              <w:top w:val="nil"/>
              <w:left w:val="nil"/>
              <w:bottom w:val="double" w:sz="6" w:space="0" w:color="auto"/>
              <w:right w:val="single" w:sz="4" w:space="0" w:color="auto"/>
            </w:tcBorders>
            <w:shd w:val="clear" w:color="auto" w:fill="F7CAAC" w:themeFill="accent2" w:themeFillTint="66"/>
            <w:vAlign w:val="center"/>
            <w:hideMark/>
          </w:tcPr>
          <w:p w:rsidR="007F2AA3" w:rsidRPr="00034820" w:rsidRDefault="007F2AA3" w:rsidP="000D0F7B">
            <w:pPr>
              <w:bidi w:val="0"/>
              <w:spacing w:after="0" w:line="240" w:lineRule="auto"/>
              <w:jc w:val="center"/>
              <w:rPr>
                <w:rFonts w:asciiTheme="majorBidi" w:eastAsia="Times New Roman" w:hAnsiTheme="majorBidi" w:cstheme="majorBidi"/>
                <w:b/>
                <w:bCs/>
                <w:color w:val="000000"/>
                <w:sz w:val="20"/>
                <w:szCs w:val="20"/>
                <w:rtl/>
                <w:lang w:bidi="ar-SA"/>
              </w:rPr>
            </w:pPr>
            <w:r w:rsidRPr="00034820">
              <w:rPr>
                <w:rFonts w:asciiTheme="majorBidi" w:eastAsia="Times New Roman" w:hAnsiTheme="majorBidi" w:cstheme="majorBidi"/>
                <w:b/>
                <w:bCs/>
                <w:color w:val="000000"/>
                <w:sz w:val="20"/>
                <w:szCs w:val="20"/>
                <w:lang w:bidi="ar-SA"/>
              </w:rPr>
              <w:t>Compared to the previous           month</w:t>
            </w:r>
          </w:p>
        </w:tc>
        <w:tc>
          <w:tcPr>
            <w:tcW w:w="1842" w:type="dxa"/>
            <w:tcBorders>
              <w:top w:val="nil"/>
              <w:left w:val="nil"/>
              <w:bottom w:val="double" w:sz="6" w:space="0" w:color="auto"/>
              <w:right w:val="single" w:sz="4" w:space="0" w:color="auto"/>
            </w:tcBorders>
            <w:shd w:val="clear" w:color="auto" w:fill="F7CAAC" w:themeFill="accent2" w:themeFillTint="66"/>
            <w:vAlign w:val="center"/>
            <w:hideMark/>
          </w:tcPr>
          <w:p w:rsidR="007F2AA3" w:rsidRPr="00034820" w:rsidRDefault="007F2AA3" w:rsidP="000D0F7B">
            <w:pPr>
              <w:bidi w:val="0"/>
              <w:spacing w:after="0" w:line="240" w:lineRule="auto"/>
              <w:jc w:val="center"/>
              <w:rPr>
                <w:rFonts w:asciiTheme="majorBidi" w:eastAsia="Times New Roman" w:hAnsiTheme="majorBidi" w:cstheme="majorBidi"/>
                <w:b/>
                <w:bCs/>
                <w:color w:val="000000"/>
                <w:sz w:val="20"/>
                <w:szCs w:val="20"/>
                <w:rtl/>
                <w:lang w:bidi="ar-SA"/>
              </w:rPr>
            </w:pPr>
            <w:r w:rsidRPr="00034820">
              <w:rPr>
                <w:rFonts w:asciiTheme="majorBidi" w:eastAsia="Times New Roman" w:hAnsiTheme="majorBidi" w:cstheme="majorBidi"/>
                <w:b/>
                <w:bCs/>
                <w:color w:val="000000"/>
                <w:sz w:val="20"/>
                <w:szCs w:val="20"/>
                <w:lang w:bidi="ar-SA"/>
              </w:rPr>
              <w:t>Compared to the corresponding month of the previous year</w:t>
            </w:r>
          </w:p>
        </w:tc>
        <w:tc>
          <w:tcPr>
            <w:tcW w:w="2127" w:type="dxa"/>
            <w:tcBorders>
              <w:top w:val="nil"/>
              <w:left w:val="nil"/>
              <w:bottom w:val="double" w:sz="6" w:space="0" w:color="auto"/>
              <w:right w:val="single" w:sz="8" w:space="0" w:color="auto"/>
            </w:tcBorders>
            <w:shd w:val="clear" w:color="auto" w:fill="F7CAAC" w:themeFill="accent2" w:themeFillTint="66"/>
            <w:vAlign w:val="center"/>
            <w:hideMark/>
          </w:tcPr>
          <w:p w:rsidR="007F2AA3" w:rsidRPr="00034820" w:rsidRDefault="007F2AA3" w:rsidP="000D0F7B">
            <w:pPr>
              <w:bidi w:val="0"/>
              <w:spacing w:after="0" w:line="240" w:lineRule="auto"/>
              <w:jc w:val="center"/>
              <w:rPr>
                <w:rFonts w:asciiTheme="majorBidi" w:eastAsia="Times New Roman" w:hAnsiTheme="majorBidi" w:cstheme="majorBidi"/>
                <w:b/>
                <w:bCs/>
                <w:color w:val="000000"/>
                <w:sz w:val="20"/>
                <w:szCs w:val="20"/>
                <w:rtl/>
                <w:lang w:bidi="ar-SA"/>
              </w:rPr>
            </w:pPr>
            <w:r w:rsidRPr="00034820">
              <w:rPr>
                <w:rFonts w:asciiTheme="majorBidi" w:eastAsia="Times New Roman" w:hAnsiTheme="majorBidi" w:cstheme="majorBidi"/>
                <w:b/>
                <w:bCs/>
                <w:color w:val="000000"/>
                <w:sz w:val="18"/>
                <w:szCs w:val="18"/>
                <w:lang w:bidi="ar-SA"/>
              </w:rPr>
              <w:t>12 months ending to the  current month compared to the corresponding month of the previous year</w:t>
            </w:r>
          </w:p>
        </w:tc>
      </w:tr>
      <w:tr w:rsidR="00497A5A" w:rsidRPr="00034820" w:rsidTr="00497A5A">
        <w:trPr>
          <w:gridAfter w:val="5"/>
          <w:wAfter w:w="5499" w:type="dxa"/>
          <w:trHeight w:hRule="exact" w:val="278"/>
        </w:trPr>
        <w:tc>
          <w:tcPr>
            <w:tcW w:w="340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jc w:val="center"/>
              <w:rPr>
                <w:rFonts w:asciiTheme="majorBidi" w:eastAsia="Times New Roman" w:hAnsiTheme="majorBidi" w:cstheme="majorBidi"/>
                <w:i/>
                <w:iCs/>
                <w:color w:val="000000"/>
                <w:sz w:val="20"/>
                <w:szCs w:val="20"/>
                <w:rtl/>
                <w:lang w:bidi="ar-SA"/>
              </w:rPr>
            </w:pPr>
            <w:r w:rsidRPr="00034820">
              <w:rPr>
                <w:rFonts w:asciiTheme="majorBidi" w:eastAsia="Times New Roman" w:hAnsiTheme="majorBidi" w:cstheme="majorBidi"/>
                <w:i/>
                <w:iCs/>
                <w:color w:val="000000"/>
                <w:sz w:val="20"/>
                <w:szCs w:val="20"/>
                <w:lang w:bidi="ar-SA"/>
              </w:rPr>
              <w:t>General index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hint="cs"/>
                <w:color w:val="000000"/>
                <w:sz w:val="20"/>
                <w:szCs w:val="20"/>
              </w:rPr>
              <w:t>100.00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hint="cs"/>
                <w:color w:val="000000"/>
                <w:sz w:val="20"/>
                <w:szCs w:val="20"/>
              </w:rPr>
              <w:t>110.3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hint="cs"/>
                <w:color w:val="000000"/>
                <w:sz w:val="20"/>
                <w:szCs w:val="20"/>
              </w:rPr>
              <w:t>0.7</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hint="cs"/>
                <w:color w:val="000000"/>
                <w:sz w:val="20"/>
                <w:szCs w:val="20"/>
              </w:rPr>
              <w:t>8.9</w:t>
            </w:r>
          </w:p>
        </w:tc>
        <w:tc>
          <w:tcPr>
            <w:tcW w:w="2127" w:type="dxa"/>
            <w:tcBorders>
              <w:top w:val="nil"/>
              <w:left w:val="single" w:sz="4" w:space="0" w:color="auto"/>
              <w:bottom w:val="single" w:sz="4" w:space="0" w:color="auto"/>
              <w:right w:val="single" w:sz="8" w:space="0" w:color="auto"/>
            </w:tcBorders>
            <w:shd w:val="clear" w:color="auto" w:fill="auto"/>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hint="cs"/>
                <w:color w:val="000000"/>
                <w:sz w:val="20"/>
                <w:szCs w:val="20"/>
              </w:rPr>
              <w:t>7.8</w:t>
            </w:r>
          </w:p>
        </w:tc>
      </w:tr>
      <w:tr w:rsidR="007F2AA3" w:rsidRPr="00034820" w:rsidTr="000D0F7B">
        <w:trPr>
          <w:gridAfter w:val="5"/>
          <w:wAfter w:w="5499" w:type="dxa"/>
          <w:trHeight w:val="191"/>
        </w:trPr>
        <w:tc>
          <w:tcPr>
            <w:tcW w:w="1034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F2AA3" w:rsidRPr="00034820" w:rsidRDefault="007F2AA3" w:rsidP="000D0F7B">
            <w:pPr>
              <w:bidi w:val="0"/>
              <w:spacing w:after="0" w:line="240" w:lineRule="exac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Major and minor groups:</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bidi w:val="0"/>
              <w:spacing w:after="0" w:line="240" w:lineRule="exact"/>
              <w:jc w:val="center"/>
              <w:rPr>
                <w:rFonts w:asciiTheme="majorBidi" w:eastAsia="Times New Roman" w:hAnsiTheme="majorBidi" w:cstheme="majorBidi"/>
                <w:color w:val="000000"/>
                <w:sz w:val="20"/>
                <w:szCs w:val="20"/>
                <w:rtl/>
                <w:lang w:bidi="ar-SA"/>
              </w:rPr>
            </w:pPr>
            <w:r w:rsidRPr="00034820">
              <w:rPr>
                <w:rFonts w:asciiTheme="majorBidi" w:eastAsia="Times New Roman" w:hAnsiTheme="majorBidi" w:cstheme="majorBidi"/>
                <w:color w:val="000000" w:themeColor="text1"/>
                <w:sz w:val="20"/>
                <w:szCs w:val="20"/>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Food, Beverages and Tobaccos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25.03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114.9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2.4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13.3</w:t>
            </w:r>
          </w:p>
        </w:tc>
        <w:tc>
          <w:tcPr>
            <w:tcW w:w="21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12.5</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ind w:right="176"/>
              <w:jc w:val="righ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color w:val="000000" w:themeColor="text1"/>
                <w:sz w:val="20"/>
                <w:szCs w:val="20"/>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034820">
              <w:rPr>
                <w:rFonts w:asciiTheme="majorBidi" w:eastAsia="Times New Roman" w:hAnsiTheme="majorBidi" w:cstheme="majorBidi"/>
                <w:b/>
                <w:bCs/>
                <w:color w:val="000000"/>
                <w:sz w:val="20"/>
                <w:szCs w:val="20"/>
                <w:lang w:bidi="ar-SA"/>
              </w:rPr>
              <w:t>Food  and beverages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24.53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115.0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2.4</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13.4</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12.6</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ind w:right="176"/>
              <w:jc w:val="righ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Food</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23.57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115.1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2.5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13.6</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12.7</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ind w:right="176"/>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Bread and cereals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5.98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109.2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0.7</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7.2</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8.9</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ind w:right="176"/>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Meat, white meat and related products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5.54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117.2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2.0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15.0</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15.9</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ind w:right="176"/>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Meat and poultry</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4.79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119.0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2.2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16.7</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17.7</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ind w:right="176"/>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Fish and sea food</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0.76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105.5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0.7</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4.6</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5.5</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ind w:right="176"/>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Dairy products and eggs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2.70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112.8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2.1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11.6</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7.7</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ind w:right="176"/>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Fats and oils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1.15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112.4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0.5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11.0</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10.6</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ind w:right="176"/>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Fruit and nut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3.31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113.5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3.8</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17.6</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14.3</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Vegetables, pulses and vegetable products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2.70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136.2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7.6</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28.7</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24.2</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Sugar, jam, honey, chocolate ( sugar , sugar lump and  confectionery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107.1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0.3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4.7</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7.0</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Food n.e.c*</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0.89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107.7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0.8</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6.9</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5.6</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Tea, coffee, cocoa and Fruit juice beverages ( soft drinks)</w:t>
            </w:r>
            <w:r w:rsidRPr="00034820">
              <w:rPr>
                <w:rFonts w:asciiTheme="majorBidi" w:eastAsia="Times New Roman" w:hAnsiTheme="majorBidi" w:cstheme="majorBidi"/>
                <w:color w:val="000000"/>
                <w:sz w:val="20"/>
                <w:szCs w:val="20"/>
                <w:rtl/>
                <w:lang w:bidi="ar-SA"/>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0.96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112.4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0.5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10.9</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10.4</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bidi w:val="0"/>
              <w:spacing w:after="0" w:line="240" w:lineRule="exac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2.Tobacco</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0.50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107.8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2.4</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6.1</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7.3</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jc w:val="righ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Cs/>
                <w:color w:val="000000" w:themeColor="text1"/>
                <w:sz w:val="20"/>
                <w:szCs w:val="20"/>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Non-food items and services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74.97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108.8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0.1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7.4</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6.3</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3</w:t>
            </w:r>
            <w:r w:rsidRPr="00034820">
              <w:rPr>
                <w:rFonts w:asciiTheme="majorBidi" w:eastAsia="Times New Roman" w:hAnsiTheme="majorBidi" w:cstheme="majorBidi"/>
                <w:b/>
                <w:bCs/>
                <w:color w:val="000000"/>
                <w:sz w:val="20"/>
                <w:szCs w:val="20"/>
                <w:lang w:bidi="ar-SA"/>
              </w:rPr>
              <w:t>.Clothing and footwear</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4.52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106.8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0.3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5.9</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6.0</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4.</w:t>
            </w:r>
            <w:r w:rsidRPr="00034820">
              <w:rPr>
                <w:rFonts w:asciiTheme="majorBidi" w:eastAsia="Times New Roman" w:hAnsiTheme="majorBidi" w:cstheme="majorBidi"/>
                <w:b/>
                <w:bCs/>
                <w:color w:val="000000"/>
                <w:sz w:val="20"/>
                <w:szCs w:val="20"/>
                <w:lang w:bidi="ar-SA"/>
              </w:rPr>
              <w:t>Housing, water, electricity, gas and other fuels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38.07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109.8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8.5</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6.2</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Housing</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34.10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109.0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0.3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8.4</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5.3</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Rent of residential houses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33.73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109.1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0.3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8.4</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5.3</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Maintenance and repair services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0.37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107.8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0.2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6.9</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6.8</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Water, electricity and fuel</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3.97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116.7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-2.7</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9.3</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13.3</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jc w:val="righ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5.Household furnishings and appliances and their repair and maintenance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3.64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106.3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0.4</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5.4</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5.2</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jc w:val="righ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6. Health &amp; Medical care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7.13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109.1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0.2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7.2</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7.6</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b/>
                <w:bCs/>
                <w:color w:val="000000"/>
                <w:sz w:val="20"/>
                <w:szCs w:val="20"/>
                <w:lang w:bidi="ar-SA"/>
              </w:rPr>
              <w:t>7.Transportation</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9.44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105.7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0.1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4.7</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5.0</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b/>
                <w:bCs/>
                <w:color w:val="000000"/>
                <w:sz w:val="20"/>
                <w:szCs w:val="20"/>
                <w:lang w:bidi="ar-SA"/>
              </w:rPr>
              <w:t>8.Communications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2.85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103.8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0.4</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3.5</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2.7</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spacing w:after="0" w:line="240" w:lineRule="exact"/>
              <w:jc w:val="righ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9.Recreation and culture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1.64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109.0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0.2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7.7</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7.4</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bidi w:val="0"/>
              <w:spacing w:after="0" w:line="240" w:lineRule="exac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10. Education</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2.02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115.8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0.1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10.8</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10.7</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bidi w:val="0"/>
              <w:spacing w:after="0" w:line="240" w:lineRule="exact"/>
              <w:rPr>
                <w:rFonts w:asciiTheme="majorBidi" w:eastAsia="Times New Roman" w:hAnsiTheme="majorBidi" w:cstheme="majorBidi"/>
                <w:b/>
                <w:bCs/>
                <w:color w:val="000000"/>
                <w:sz w:val="24"/>
                <w:szCs w:val="24"/>
                <w:lang w:bidi="ar-SA"/>
              </w:rPr>
            </w:pPr>
            <w:r w:rsidRPr="00034820">
              <w:rPr>
                <w:rFonts w:asciiTheme="majorBidi" w:eastAsia="Times New Roman" w:hAnsiTheme="majorBidi" w:cstheme="majorBidi"/>
                <w:b/>
                <w:bCs/>
                <w:color w:val="000000"/>
                <w:sz w:val="20"/>
                <w:szCs w:val="20"/>
                <w:lang w:bidi="ar-SA"/>
              </w:rPr>
              <w:t>11. Hotels and restaurants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1.54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108.1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0.5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6.9</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6.9</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bidi w:val="0"/>
              <w:spacing w:after="0" w:line="240" w:lineRule="exact"/>
              <w:rPr>
                <w:rFonts w:asciiTheme="majorBidi" w:eastAsia="Times New Roman" w:hAnsiTheme="majorBidi" w:cstheme="majorBidi"/>
                <w:b/>
                <w:bCs/>
                <w:color w:val="000000"/>
                <w:sz w:val="24"/>
                <w:szCs w:val="24"/>
                <w:lang w:bidi="ar-SA"/>
              </w:rPr>
            </w:pPr>
            <w:r w:rsidRPr="00034820">
              <w:rPr>
                <w:rFonts w:asciiTheme="majorBidi" w:eastAsia="Times New Roman" w:hAnsiTheme="majorBidi" w:cstheme="majorBidi"/>
                <w:b/>
                <w:bCs/>
                <w:color w:val="000000"/>
                <w:sz w:val="20"/>
                <w:szCs w:val="20"/>
                <w:lang w:bidi="ar-SA"/>
              </w:rPr>
              <w:t>12. Miscellaneous goods and services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4.13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109.4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0.5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8.5</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b/>
                <w:bCs/>
                <w:color w:val="000000"/>
                <w:sz w:val="20"/>
                <w:szCs w:val="20"/>
              </w:rPr>
            </w:pPr>
            <w:r w:rsidRPr="00497A5A">
              <w:rPr>
                <w:rFonts w:asciiTheme="majorBidi" w:hAnsiTheme="majorBidi" w:cstheme="majorBidi"/>
                <w:b/>
                <w:bCs/>
                <w:color w:val="000000"/>
                <w:sz w:val="20"/>
                <w:szCs w:val="20"/>
              </w:rPr>
              <w:t>7.7</w:t>
            </w:r>
          </w:p>
        </w:tc>
      </w:tr>
      <w:tr w:rsidR="007F2AA3" w:rsidRPr="00034820" w:rsidTr="000D0F7B">
        <w:trPr>
          <w:gridAfter w:val="5"/>
          <w:wAfter w:w="5499" w:type="dxa"/>
          <w:trHeight w:val="70"/>
        </w:trPr>
        <w:tc>
          <w:tcPr>
            <w:tcW w:w="1034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F2AA3" w:rsidRPr="00034820" w:rsidRDefault="007F2AA3" w:rsidP="000D0F7B">
            <w:pPr>
              <w:bidi w:val="0"/>
              <w:spacing w:after="0" w:line="240" w:lineRule="exac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Special groups:</w:t>
            </w:r>
          </w:p>
        </w:tc>
      </w:tr>
      <w:tr w:rsidR="00497A5A" w:rsidRPr="00034820" w:rsidTr="000D0F7B">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497A5A" w:rsidRPr="00034820" w:rsidRDefault="00497A5A" w:rsidP="00497A5A">
            <w:pPr>
              <w:bidi w:val="0"/>
              <w:spacing w:after="0" w:line="240" w:lineRule="exact"/>
              <w:rPr>
                <w:rFonts w:asciiTheme="majorBidi" w:eastAsia="Times New Roman" w:hAnsiTheme="majorBidi" w:cstheme="majorBidi"/>
                <w:color w:val="000000"/>
                <w:sz w:val="20"/>
                <w:szCs w:val="20"/>
                <w:rtl/>
                <w:lang w:bidi="ar-SA"/>
              </w:rPr>
            </w:pPr>
            <w:r w:rsidRPr="00034820">
              <w:rPr>
                <w:rFonts w:asciiTheme="majorBidi" w:eastAsia="Times New Roman" w:hAnsiTheme="majorBidi" w:cstheme="majorBidi"/>
                <w:color w:val="000000"/>
                <w:sz w:val="20"/>
                <w:szCs w:val="20"/>
                <w:lang w:bidi="ar-SA"/>
              </w:rPr>
              <w:t>Goods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47.65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111.5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9.7</w:t>
            </w:r>
          </w:p>
        </w:tc>
        <w:tc>
          <w:tcPr>
            <w:tcW w:w="21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9.7</w:t>
            </w:r>
          </w:p>
        </w:tc>
      </w:tr>
      <w:tr w:rsidR="00497A5A" w:rsidRPr="00034820" w:rsidTr="000D0F7B">
        <w:trPr>
          <w:gridAfter w:val="5"/>
          <w:wAfter w:w="5499" w:type="dxa"/>
          <w:trHeight w:hRule="exact" w:val="227"/>
        </w:trPr>
        <w:tc>
          <w:tcPr>
            <w:tcW w:w="3403" w:type="dxa"/>
            <w:tcBorders>
              <w:top w:val="nil"/>
              <w:left w:val="single" w:sz="8" w:space="0" w:color="auto"/>
              <w:bottom w:val="nil"/>
              <w:right w:val="single" w:sz="8" w:space="0" w:color="auto"/>
            </w:tcBorders>
            <w:shd w:val="clear" w:color="auto" w:fill="auto"/>
            <w:noWrap/>
            <w:vAlign w:val="center"/>
            <w:hideMark/>
          </w:tcPr>
          <w:p w:rsidR="00497A5A" w:rsidRPr="00034820" w:rsidRDefault="00497A5A" w:rsidP="00497A5A">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Services</w:t>
            </w:r>
          </w:p>
        </w:tc>
        <w:tc>
          <w:tcPr>
            <w:tcW w:w="850" w:type="dxa"/>
            <w:tcBorders>
              <w:top w:val="nil"/>
              <w:left w:val="single" w:sz="4" w:space="0" w:color="auto"/>
              <w:bottom w:val="nil"/>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52.35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109.2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0.3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8.2</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6.1</w:t>
            </w:r>
          </w:p>
        </w:tc>
      </w:tr>
      <w:tr w:rsidR="00497A5A" w:rsidRPr="00034820" w:rsidTr="000D0F7B">
        <w:trPr>
          <w:gridAfter w:val="5"/>
          <w:wAfter w:w="5499" w:type="dxa"/>
          <w:trHeight w:hRule="exact" w:val="227"/>
        </w:trPr>
        <w:tc>
          <w:tcPr>
            <w:tcW w:w="340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97A5A" w:rsidRPr="00034820" w:rsidRDefault="00497A5A" w:rsidP="00497A5A">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General index ( without rent)</w:t>
            </w:r>
          </w:p>
        </w:tc>
        <w:tc>
          <w:tcPr>
            <w:tcW w:w="85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66.27</w:t>
            </w:r>
          </w:p>
        </w:tc>
        <w:tc>
          <w:tcPr>
            <w:tcW w:w="851" w:type="dxa"/>
            <w:tcBorders>
              <w:top w:val="nil"/>
              <w:left w:val="single" w:sz="4" w:space="0" w:color="auto"/>
              <w:bottom w:val="single" w:sz="8"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110.9</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0.9</w:t>
            </w:r>
          </w:p>
        </w:tc>
        <w:tc>
          <w:tcPr>
            <w:tcW w:w="1842" w:type="dxa"/>
            <w:tcBorders>
              <w:top w:val="nil"/>
              <w:left w:val="single" w:sz="4" w:space="0" w:color="auto"/>
              <w:bottom w:val="single" w:sz="8" w:space="0" w:color="auto"/>
              <w:right w:val="single" w:sz="4"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9.1</w:t>
            </w:r>
          </w:p>
        </w:tc>
        <w:tc>
          <w:tcPr>
            <w:tcW w:w="2127" w:type="dxa"/>
            <w:tcBorders>
              <w:top w:val="nil"/>
              <w:left w:val="single" w:sz="4" w:space="0" w:color="auto"/>
              <w:bottom w:val="single" w:sz="8" w:space="0" w:color="auto"/>
              <w:right w:val="single" w:sz="8" w:space="0" w:color="auto"/>
            </w:tcBorders>
            <w:shd w:val="clear" w:color="auto" w:fill="auto"/>
            <w:noWrap/>
            <w:vAlign w:val="center"/>
            <w:hideMark/>
          </w:tcPr>
          <w:p w:rsidR="00497A5A" w:rsidRPr="00497A5A" w:rsidRDefault="00497A5A" w:rsidP="00497A5A">
            <w:pPr>
              <w:bidi w:val="0"/>
              <w:jc w:val="center"/>
              <w:rPr>
                <w:rFonts w:asciiTheme="majorBidi" w:hAnsiTheme="majorBidi" w:cstheme="majorBidi"/>
                <w:color w:val="000000"/>
                <w:sz w:val="20"/>
                <w:szCs w:val="20"/>
              </w:rPr>
            </w:pPr>
            <w:r w:rsidRPr="00497A5A">
              <w:rPr>
                <w:rFonts w:asciiTheme="majorBidi" w:hAnsiTheme="majorBidi" w:cstheme="majorBidi"/>
                <w:color w:val="000000"/>
                <w:sz w:val="20"/>
                <w:szCs w:val="20"/>
              </w:rPr>
              <w:t>9.0</w:t>
            </w:r>
          </w:p>
        </w:tc>
      </w:tr>
    </w:tbl>
    <w:p w:rsidR="007F2AA3" w:rsidRPr="00034820" w:rsidRDefault="007F2AA3" w:rsidP="007F2AA3">
      <w:pPr>
        <w:bidi w:val="0"/>
        <w:jc w:val="lowKashida"/>
        <w:rPr>
          <w:rFonts w:asciiTheme="majorBidi" w:hAnsiTheme="majorBidi" w:cstheme="majorBidi"/>
          <w:color w:val="000000"/>
          <w:sz w:val="24"/>
          <w:szCs w:val="24"/>
        </w:rPr>
      </w:pPr>
      <w:r w:rsidRPr="00034820">
        <w:rPr>
          <w:rFonts w:asciiTheme="majorBidi" w:hAnsiTheme="majorBidi" w:cstheme="majorBidi"/>
          <w:color w:val="000000"/>
          <w:sz w:val="24"/>
          <w:szCs w:val="24"/>
        </w:rPr>
        <w:t>*. Not elsewhere classified.</w:t>
      </w:r>
    </w:p>
    <w:p w:rsidR="007F2AA3" w:rsidRDefault="007F2AA3" w:rsidP="007F2AA3">
      <w:pPr>
        <w:bidi w:val="0"/>
        <w:jc w:val="lowKashida"/>
        <w:rPr>
          <w:rFonts w:asciiTheme="majorBidi" w:hAnsiTheme="majorBidi" w:cstheme="majorBidi"/>
          <w:sz w:val="24"/>
          <w:szCs w:val="24"/>
        </w:rPr>
      </w:pPr>
    </w:p>
    <w:p w:rsidR="00230CFF" w:rsidRDefault="00230CFF" w:rsidP="00230CFF">
      <w:pPr>
        <w:bidi w:val="0"/>
        <w:jc w:val="lowKashida"/>
        <w:rPr>
          <w:rFonts w:asciiTheme="majorBidi" w:hAnsiTheme="majorBidi" w:cstheme="majorBidi"/>
          <w:sz w:val="24"/>
          <w:szCs w:val="24"/>
        </w:rPr>
      </w:pPr>
    </w:p>
    <w:p w:rsidR="00B970BA" w:rsidRDefault="00B970BA" w:rsidP="00B970BA">
      <w:pPr>
        <w:bidi w:val="0"/>
        <w:jc w:val="lowKashida"/>
        <w:rPr>
          <w:rFonts w:asciiTheme="majorBidi" w:hAnsiTheme="majorBidi" w:cstheme="majorBidi"/>
          <w:sz w:val="24"/>
          <w:szCs w:val="24"/>
        </w:rPr>
      </w:pPr>
    </w:p>
    <w:p w:rsidR="00B970BA" w:rsidRDefault="00B970BA" w:rsidP="00B970BA">
      <w:pPr>
        <w:bidi w:val="0"/>
        <w:jc w:val="lowKashida"/>
        <w:rPr>
          <w:rFonts w:asciiTheme="majorBidi" w:hAnsiTheme="majorBidi" w:cstheme="majorBidi"/>
          <w:sz w:val="24"/>
          <w:szCs w:val="24"/>
        </w:rPr>
      </w:pPr>
    </w:p>
    <w:p w:rsidR="00B970BA" w:rsidRDefault="00B970BA" w:rsidP="00B970BA">
      <w:pPr>
        <w:bidi w:val="0"/>
        <w:jc w:val="lowKashida"/>
        <w:rPr>
          <w:rFonts w:asciiTheme="majorBidi" w:hAnsiTheme="majorBidi" w:cstheme="majorBidi"/>
          <w:sz w:val="24"/>
          <w:szCs w:val="24"/>
        </w:rPr>
      </w:pPr>
    </w:p>
    <w:p w:rsidR="00B970BA" w:rsidRDefault="00B970BA" w:rsidP="00B970BA">
      <w:pPr>
        <w:bidi w:val="0"/>
        <w:jc w:val="lowKashida"/>
        <w:rPr>
          <w:rFonts w:asciiTheme="majorBidi" w:hAnsiTheme="majorBidi" w:cstheme="majorBidi"/>
          <w:sz w:val="24"/>
          <w:szCs w:val="24"/>
        </w:rPr>
      </w:pPr>
    </w:p>
    <w:p w:rsidR="00B970BA" w:rsidRDefault="00B970BA" w:rsidP="00B970BA">
      <w:pPr>
        <w:bidi w:val="0"/>
        <w:jc w:val="lowKashida"/>
        <w:rPr>
          <w:rFonts w:asciiTheme="majorBidi" w:hAnsiTheme="majorBidi" w:cstheme="majorBidi"/>
          <w:sz w:val="24"/>
          <w:szCs w:val="24"/>
        </w:rPr>
      </w:pPr>
    </w:p>
    <w:p w:rsidR="00B970BA" w:rsidRPr="00BE0B6A" w:rsidRDefault="00B970BA" w:rsidP="00B970BA">
      <w:pPr>
        <w:bidi w:val="0"/>
        <w:jc w:val="lowKashida"/>
        <w:rPr>
          <w:rFonts w:asciiTheme="majorBidi" w:hAnsiTheme="majorBidi" w:cstheme="majorBidi"/>
          <w:sz w:val="24"/>
          <w:szCs w:val="24"/>
        </w:rPr>
      </w:pPr>
    </w:p>
    <w:tbl>
      <w:tblPr>
        <w:tblW w:w="15848" w:type="dxa"/>
        <w:tblInd w:w="-284" w:type="dxa"/>
        <w:tblLook w:val="04A0" w:firstRow="1" w:lastRow="0" w:firstColumn="1" w:lastColumn="0" w:noHBand="0" w:noVBand="1"/>
      </w:tblPr>
      <w:tblGrid>
        <w:gridCol w:w="3403"/>
        <w:gridCol w:w="850"/>
        <w:gridCol w:w="851"/>
        <w:gridCol w:w="1276"/>
        <w:gridCol w:w="1842"/>
        <w:gridCol w:w="2127"/>
        <w:gridCol w:w="1374"/>
        <w:gridCol w:w="898"/>
        <w:gridCol w:w="898"/>
        <w:gridCol w:w="1217"/>
        <w:gridCol w:w="1112"/>
      </w:tblGrid>
      <w:tr w:rsidR="00034820" w:rsidRPr="00034820" w:rsidTr="00034820">
        <w:trPr>
          <w:trHeight w:val="405"/>
        </w:trPr>
        <w:tc>
          <w:tcPr>
            <w:tcW w:w="10349" w:type="dxa"/>
            <w:gridSpan w:val="6"/>
            <w:tcBorders>
              <w:top w:val="nil"/>
              <w:left w:val="nil"/>
              <w:bottom w:val="nil"/>
              <w:right w:val="nil"/>
            </w:tcBorders>
            <w:shd w:val="clear" w:color="auto" w:fill="auto"/>
            <w:noWrap/>
            <w:vAlign w:val="center"/>
            <w:hideMark/>
          </w:tcPr>
          <w:p w:rsidR="00034820" w:rsidRPr="00034820" w:rsidRDefault="00034820" w:rsidP="00B970BA">
            <w:pPr>
              <w:bidi w:val="0"/>
              <w:spacing w:after="0" w:line="240" w:lineRule="auto"/>
              <w:rPr>
                <w:rFonts w:asciiTheme="majorBidi" w:eastAsia="Times New Roman" w:hAnsiTheme="majorBidi" w:cstheme="majorBidi"/>
                <w:color w:val="000000"/>
                <w:sz w:val="16"/>
                <w:szCs w:val="16"/>
                <w:lang w:bidi="ar-SA"/>
              </w:rPr>
            </w:pPr>
            <w:r w:rsidRPr="00034820">
              <w:rPr>
                <w:rFonts w:asciiTheme="majorBidi" w:eastAsia="Times New Roman" w:hAnsiTheme="majorBidi" w:cstheme="majorBidi"/>
                <w:b/>
                <w:bCs/>
                <w:color w:val="000000"/>
                <w:sz w:val="20"/>
                <w:szCs w:val="20"/>
                <w:lang w:bidi="ar-SA"/>
              </w:rPr>
              <w:lastRenderedPageBreak/>
              <w:t>Consumer price index for goods and services of  rural households in the total country by special, major and some minor groups in the month of  Azar, the year 1396</w:t>
            </w:r>
            <w:r w:rsidRPr="00034820">
              <w:rPr>
                <w:rFonts w:asciiTheme="majorBidi" w:eastAsia="Times New Roman" w:hAnsiTheme="majorBidi" w:cstheme="majorBidi"/>
                <w:color w:val="000000"/>
                <w:sz w:val="16"/>
                <w:szCs w:val="16"/>
                <w:rtl/>
                <w:lang w:bidi="ar-SA"/>
              </w:rPr>
              <w:tab/>
            </w:r>
            <w:r w:rsidR="00B970BA">
              <w:rPr>
                <w:rFonts w:asciiTheme="majorBidi" w:eastAsia="Times New Roman" w:hAnsiTheme="majorBidi" w:cstheme="majorBidi"/>
                <w:b/>
                <w:bCs/>
                <w:color w:val="000000"/>
                <w:sz w:val="18"/>
                <w:szCs w:val="18"/>
                <w:lang w:bidi="ar-SA"/>
              </w:rPr>
              <w:t xml:space="preserve">                                                   </w:t>
            </w:r>
            <w:r w:rsidRPr="00034820">
              <w:rPr>
                <w:rFonts w:asciiTheme="majorBidi" w:eastAsia="Times New Roman" w:hAnsiTheme="majorBidi" w:cstheme="majorBidi"/>
                <w:b/>
                <w:bCs/>
                <w:color w:val="000000"/>
                <w:sz w:val="18"/>
                <w:szCs w:val="18"/>
                <w:lang w:bidi="ar-SA"/>
              </w:rPr>
              <w:t xml:space="preserve">   1395=100</w:t>
            </w:r>
            <w:r w:rsidRPr="00034820">
              <w:rPr>
                <w:rFonts w:asciiTheme="majorBidi" w:eastAsia="Times New Roman" w:hAnsiTheme="majorBidi" w:cstheme="majorBidi"/>
                <w:color w:val="000000"/>
                <w:sz w:val="16"/>
                <w:szCs w:val="16"/>
                <w:rtl/>
                <w:lang w:bidi="ar-SA"/>
              </w:rPr>
              <w:tab/>
            </w:r>
            <w:r w:rsidRPr="00034820">
              <w:rPr>
                <w:rFonts w:asciiTheme="majorBidi" w:eastAsia="Times New Roman" w:hAnsiTheme="majorBidi" w:cstheme="majorBidi"/>
                <w:color w:val="000000"/>
                <w:sz w:val="16"/>
                <w:szCs w:val="16"/>
                <w:rtl/>
                <w:lang w:bidi="ar-SA"/>
              </w:rPr>
              <w:tab/>
            </w:r>
            <w:r w:rsidRPr="00034820">
              <w:rPr>
                <w:rFonts w:asciiTheme="majorBidi" w:eastAsia="Times New Roman" w:hAnsiTheme="majorBidi" w:cstheme="majorBidi"/>
                <w:color w:val="000000"/>
                <w:sz w:val="16"/>
                <w:szCs w:val="16"/>
                <w:rtl/>
                <w:lang w:bidi="ar-SA"/>
              </w:rPr>
              <w:tab/>
            </w:r>
            <w:r w:rsidRPr="00034820">
              <w:rPr>
                <w:rFonts w:asciiTheme="majorBidi" w:eastAsia="Times New Roman" w:hAnsiTheme="majorBidi" w:cstheme="majorBidi"/>
                <w:color w:val="000000"/>
                <w:sz w:val="16"/>
                <w:szCs w:val="16"/>
                <w:rtl/>
                <w:lang w:bidi="ar-SA"/>
              </w:rPr>
              <w:tab/>
              <w:t xml:space="preserve"> </w:t>
            </w:r>
          </w:p>
        </w:tc>
        <w:tc>
          <w:tcPr>
            <w:tcW w:w="1374" w:type="dxa"/>
            <w:tcBorders>
              <w:top w:val="nil"/>
              <w:left w:val="nil"/>
              <w:bottom w:val="nil"/>
              <w:right w:val="nil"/>
            </w:tcBorders>
            <w:shd w:val="clear" w:color="auto" w:fill="auto"/>
            <w:noWrap/>
            <w:vAlign w:val="center"/>
            <w:hideMark/>
          </w:tcPr>
          <w:p w:rsidR="00034820" w:rsidRPr="00034820" w:rsidRDefault="00034820" w:rsidP="00034820">
            <w:pPr>
              <w:spacing w:after="0" w:line="240" w:lineRule="auto"/>
              <w:jc w:val="center"/>
              <w:rPr>
                <w:rFonts w:asciiTheme="majorBidi" w:eastAsia="Times New Roman" w:hAnsiTheme="majorBidi" w:cstheme="majorBidi"/>
                <w:b/>
                <w:bCs/>
                <w:color w:val="000000"/>
                <w:sz w:val="16"/>
                <w:szCs w:val="16"/>
                <w:rtl/>
                <w:lang w:bidi="ar-SA"/>
              </w:rPr>
            </w:pPr>
          </w:p>
        </w:tc>
        <w:tc>
          <w:tcPr>
            <w:tcW w:w="898" w:type="dxa"/>
            <w:tcBorders>
              <w:top w:val="nil"/>
              <w:left w:val="nil"/>
              <w:bottom w:val="nil"/>
              <w:right w:val="nil"/>
            </w:tcBorders>
            <w:shd w:val="clear" w:color="auto" w:fill="auto"/>
            <w:noWrap/>
            <w:vAlign w:val="bottom"/>
            <w:hideMark/>
          </w:tcPr>
          <w:p w:rsidR="00034820" w:rsidRPr="00034820" w:rsidRDefault="00034820" w:rsidP="00034820">
            <w:pPr>
              <w:bidi w:val="0"/>
              <w:spacing w:after="0" w:line="240" w:lineRule="auto"/>
              <w:jc w:val="right"/>
              <w:rPr>
                <w:rFonts w:asciiTheme="majorBidi" w:eastAsia="Times New Roman" w:hAnsiTheme="majorBidi" w:cstheme="majorBidi"/>
                <w:color w:val="000000"/>
                <w:sz w:val="20"/>
                <w:szCs w:val="20"/>
                <w:lang w:bidi="ar-SA"/>
              </w:rPr>
            </w:pPr>
          </w:p>
        </w:tc>
        <w:tc>
          <w:tcPr>
            <w:tcW w:w="898" w:type="dxa"/>
            <w:tcBorders>
              <w:top w:val="nil"/>
              <w:left w:val="nil"/>
              <w:bottom w:val="nil"/>
              <w:right w:val="nil"/>
            </w:tcBorders>
            <w:shd w:val="clear" w:color="auto" w:fill="auto"/>
            <w:noWrap/>
            <w:vAlign w:val="bottom"/>
            <w:hideMark/>
          </w:tcPr>
          <w:p w:rsidR="00034820" w:rsidRPr="00034820" w:rsidRDefault="00034820" w:rsidP="00034820">
            <w:pPr>
              <w:bidi w:val="0"/>
              <w:spacing w:after="0" w:line="240" w:lineRule="auto"/>
              <w:rPr>
                <w:rFonts w:asciiTheme="majorBidi" w:eastAsia="Times New Roman" w:hAnsiTheme="majorBidi" w:cstheme="majorBidi"/>
                <w:color w:val="000000"/>
                <w:sz w:val="20"/>
                <w:szCs w:val="20"/>
                <w:lang w:bidi="ar-SA"/>
              </w:rPr>
            </w:pPr>
          </w:p>
        </w:tc>
        <w:tc>
          <w:tcPr>
            <w:tcW w:w="1217" w:type="dxa"/>
            <w:tcBorders>
              <w:top w:val="nil"/>
              <w:left w:val="nil"/>
              <w:bottom w:val="nil"/>
              <w:right w:val="nil"/>
            </w:tcBorders>
            <w:shd w:val="clear" w:color="auto" w:fill="auto"/>
            <w:noWrap/>
            <w:vAlign w:val="bottom"/>
            <w:hideMark/>
          </w:tcPr>
          <w:p w:rsidR="00034820" w:rsidRPr="00034820" w:rsidRDefault="00034820" w:rsidP="00034820">
            <w:pPr>
              <w:bidi w:val="0"/>
              <w:spacing w:after="0" w:line="240" w:lineRule="auto"/>
              <w:rPr>
                <w:rFonts w:asciiTheme="majorBidi" w:eastAsia="Times New Roman" w:hAnsiTheme="majorBidi" w:cstheme="majorBidi"/>
                <w:color w:val="000000"/>
                <w:sz w:val="20"/>
                <w:szCs w:val="20"/>
                <w:lang w:bidi="ar-SA"/>
              </w:rPr>
            </w:pPr>
          </w:p>
        </w:tc>
        <w:tc>
          <w:tcPr>
            <w:tcW w:w="1112" w:type="dxa"/>
            <w:tcBorders>
              <w:top w:val="nil"/>
              <w:left w:val="nil"/>
              <w:bottom w:val="nil"/>
              <w:right w:val="nil"/>
            </w:tcBorders>
            <w:shd w:val="clear" w:color="auto" w:fill="auto"/>
            <w:noWrap/>
            <w:vAlign w:val="bottom"/>
            <w:hideMark/>
          </w:tcPr>
          <w:p w:rsidR="00034820" w:rsidRPr="00034820" w:rsidRDefault="00034820" w:rsidP="00034820">
            <w:pPr>
              <w:bidi w:val="0"/>
              <w:spacing w:after="0" w:line="240" w:lineRule="auto"/>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1390=100</w:t>
            </w:r>
          </w:p>
        </w:tc>
      </w:tr>
      <w:tr w:rsidR="00034820" w:rsidRPr="00034820" w:rsidTr="00034820">
        <w:trPr>
          <w:gridAfter w:val="5"/>
          <w:wAfter w:w="5499" w:type="dxa"/>
          <w:trHeight w:val="450"/>
        </w:trPr>
        <w:tc>
          <w:tcPr>
            <w:tcW w:w="3403" w:type="dxa"/>
            <w:vMerge w:val="restart"/>
            <w:tcBorders>
              <w:top w:val="single" w:sz="8" w:space="0" w:color="auto"/>
              <w:left w:val="single" w:sz="8" w:space="0" w:color="auto"/>
              <w:bottom w:val="double" w:sz="6" w:space="0" w:color="000000"/>
              <w:right w:val="single" w:sz="4" w:space="0" w:color="auto"/>
            </w:tcBorders>
            <w:shd w:val="clear" w:color="auto" w:fill="F7CAAC" w:themeFill="accent2" w:themeFillTint="66"/>
            <w:noWrap/>
            <w:vAlign w:val="center"/>
            <w:hideMark/>
          </w:tcPr>
          <w:p w:rsidR="00034820" w:rsidRPr="00034820" w:rsidRDefault="00034820" w:rsidP="00034820">
            <w:pPr>
              <w:bidi w:val="0"/>
              <w:spacing w:after="0" w:line="240" w:lineRule="auto"/>
              <w:jc w:val="center"/>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Description</w:t>
            </w:r>
          </w:p>
        </w:tc>
        <w:tc>
          <w:tcPr>
            <w:tcW w:w="850" w:type="dxa"/>
            <w:vMerge w:val="restart"/>
            <w:tcBorders>
              <w:top w:val="single" w:sz="8" w:space="0" w:color="auto"/>
              <w:left w:val="single" w:sz="8" w:space="0" w:color="auto"/>
              <w:bottom w:val="double" w:sz="6" w:space="0" w:color="000000"/>
              <w:right w:val="single" w:sz="4" w:space="0" w:color="auto"/>
            </w:tcBorders>
            <w:shd w:val="clear" w:color="auto" w:fill="F7CAAC" w:themeFill="accent2" w:themeFillTint="66"/>
            <w:vAlign w:val="center"/>
            <w:hideMark/>
          </w:tcPr>
          <w:p w:rsidR="00034820" w:rsidRPr="00034820" w:rsidRDefault="00034820" w:rsidP="00034820">
            <w:pPr>
              <w:bidi w:val="0"/>
              <w:spacing w:after="0" w:line="240" w:lineRule="auto"/>
              <w:jc w:val="center"/>
              <w:rPr>
                <w:rFonts w:asciiTheme="majorBidi" w:eastAsia="Times New Roman" w:hAnsiTheme="majorBidi" w:cstheme="majorBidi"/>
                <w:b/>
                <w:bCs/>
                <w:color w:val="000000"/>
                <w:sz w:val="20"/>
                <w:szCs w:val="20"/>
                <w:rtl/>
                <w:lang w:bidi="ar-SA"/>
              </w:rPr>
            </w:pPr>
            <w:r w:rsidRPr="00034820">
              <w:rPr>
                <w:rFonts w:asciiTheme="majorBidi" w:eastAsia="Times New Roman" w:hAnsiTheme="majorBidi" w:cstheme="majorBidi"/>
                <w:b/>
                <w:bCs/>
                <w:color w:val="000000"/>
                <w:sz w:val="20"/>
                <w:szCs w:val="20"/>
                <w:lang w:bidi="ar-SA"/>
              </w:rPr>
              <w:t>Weight</w:t>
            </w:r>
          </w:p>
        </w:tc>
        <w:tc>
          <w:tcPr>
            <w:tcW w:w="851" w:type="dxa"/>
            <w:vMerge w:val="restart"/>
            <w:tcBorders>
              <w:top w:val="single" w:sz="8" w:space="0" w:color="auto"/>
              <w:left w:val="single" w:sz="4" w:space="0" w:color="auto"/>
              <w:bottom w:val="double" w:sz="6" w:space="0" w:color="000000"/>
              <w:right w:val="single" w:sz="4" w:space="0" w:color="auto"/>
            </w:tcBorders>
            <w:shd w:val="clear" w:color="auto" w:fill="F7CAAC" w:themeFill="accent2" w:themeFillTint="66"/>
            <w:vAlign w:val="center"/>
            <w:hideMark/>
          </w:tcPr>
          <w:p w:rsidR="00034820" w:rsidRPr="00034820" w:rsidRDefault="00034820" w:rsidP="00034820">
            <w:pPr>
              <w:bidi w:val="0"/>
              <w:spacing w:after="0" w:line="240" w:lineRule="auto"/>
              <w:jc w:val="center"/>
              <w:rPr>
                <w:rFonts w:asciiTheme="majorBidi" w:eastAsia="Times New Roman" w:hAnsiTheme="majorBidi" w:cstheme="majorBidi"/>
                <w:b/>
                <w:bCs/>
                <w:color w:val="000000"/>
                <w:sz w:val="20"/>
                <w:szCs w:val="20"/>
                <w:rtl/>
                <w:lang w:bidi="ar-SA"/>
              </w:rPr>
            </w:pPr>
            <w:r w:rsidRPr="00034820">
              <w:rPr>
                <w:rFonts w:asciiTheme="majorBidi" w:eastAsia="Times New Roman" w:hAnsiTheme="majorBidi" w:cstheme="majorBidi"/>
                <w:b/>
                <w:bCs/>
                <w:color w:val="000000"/>
                <w:sz w:val="20"/>
                <w:szCs w:val="20"/>
                <w:lang w:bidi="ar-SA"/>
              </w:rPr>
              <w:t>Index</w:t>
            </w:r>
          </w:p>
        </w:tc>
        <w:tc>
          <w:tcPr>
            <w:tcW w:w="5245" w:type="dxa"/>
            <w:gridSpan w:val="3"/>
            <w:tcBorders>
              <w:top w:val="single" w:sz="8" w:space="0" w:color="auto"/>
              <w:left w:val="nil"/>
              <w:bottom w:val="single" w:sz="4" w:space="0" w:color="auto"/>
              <w:right w:val="single" w:sz="8" w:space="0" w:color="000000"/>
            </w:tcBorders>
            <w:shd w:val="clear" w:color="auto" w:fill="F7CAAC" w:themeFill="accent2" w:themeFillTint="66"/>
            <w:vAlign w:val="center"/>
            <w:hideMark/>
          </w:tcPr>
          <w:p w:rsidR="00034820" w:rsidRPr="00034820" w:rsidRDefault="00034820" w:rsidP="00034820">
            <w:pPr>
              <w:bidi w:val="0"/>
              <w:spacing w:after="0" w:line="240" w:lineRule="auto"/>
              <w:jc w:val="center"/>
              <w:rPr>
                <w:rFonts w:asciiTheme="majorBidi" w:eastAsia="Times New Roman" w:hAnsiTheme="majorBidi" w:cstheme="majorBidi"/>
                <w:b/>
                <w:bCs/>
                <w:color w:val="000000"/>
                <w:sz w:val="20"/>
                <w:szCs w:val="20"/>
                <w:rtl/>
                <w:lang w:bidi="ar-SA"/>
              </w:rPr>
            </w:pPr>
            <w:r w:rsidRPr="00034820">
              <w:rPr>
                <w:rFonts w:asciiTheme="majorBidi" w:eastAsia="Times New Roman" w:hAnsiTheme="majorBidi" w:cstheme="majorBidi"/>
                <w:b/>
                <w:bCs/>
                <w:color w:val="000000"/>
                <w:sz w:val="20"/>
                <w:szCs w:val="20"/>
                <w:lang w:bidi="ar-SA"/>
              </w:rPr>
              <w:t>Percentage changes of CPI</w:t>
            </w:r>
          </w:p>
        </w:tc>
      </w:tr>
      <w:tr w:rsidR="00034820" w:rsidRPr="00034820" w:rsidTr="00034820">
        <w:trPr>
          <w:gridAfter w:val="5"/>
          <w:wAfter w:w="5499" w:type="dxa"/>
          <w:trHeight w:val="1205"/>
        </w:trPr>
        <w:tc>
          <w:tcPr>
            <w:tcW w:w="3403" w:type="dxa"/>
            <w:vMerge/>
            <w:tcBorders>
              <w:top w:val="single" w:sz="8" w:space="0" w:color="auto"/>
              <w:left w:val="single" w:sz="8" w:space="0" w:color="auto"/>
              <w:bottom w:val="double" w:sz="6" w:space="0" w:color="000000"/>
              <w:right w:val="single" w:sz="4" w:space="0" w:color="auto"/>
            </w:tcBorders>
            <w:shd w:val="clear" w:color="auto" w:fill="F7CAAC" w:themeFill="accent2" w:themeFillTint="66"/>
            <w:vAlign w:val="center"/>
            <w:hideMark/>
          </w:tcPr>
          <w:p w:rsidR="00034820" w:rsidRPr="00034820" w:rsidRDefault="00034820" w:rsidP="00034820">
            <w:pPr>
              <w:bidi w:val="0"/>
              <w:spacing w:after="0" w:line="240" w:lineRule="auto"/>
              <w:jc w:val="center"/>
              <w:rPr>
                <w:rFonts w:asciiTheme="majorBidi" w:eastAsia="Times New Roman" w:hAnsiTheme="majorBidi" w:cstheme="majorBidi"/>
                <w:b/>
                <w:bCs/>
                <w:color w:val="000000"/>
                <w:sz w:val="20"/>
                <w:szCs w:val="20"/>
                <w:lang w:bidi="ar-SA"/>
              </w:rPr>
            </w:pPr>
          </w:p>
        </w:tc>
        <w:tc>
          <w:tcPr>
            <w:tcW w:w="850" w:type="dxa"/>
            <w:vMerge/>
            <w:tcBorders>
              <w:top w:val="single" w:sz="8" w:space="0" w:color="auto"/>
              <w:left w:val="single" w:sz="8" w:space="0" w:color="auto"/>
              <w:bottom w:val="double" w:sz="6" w:space="0" w:color="000000"/>
              <w:right w:val="single" w:sz="4" w:space="0" w:color="auto"/>
            </w:tcBorders>
            <w:shd w:val="clear" w:color="auto" w:fill="F7CAAC" w:themeFill="accent2" w:themeFillTint="66"/>
            <w:vAlign w:val="center"/>
            <w:hideMark/>
          </w:tcPr>
          <w:p w:rsidR="00034820" w:rsidRPr="00034820" w:rsidRDefault="00034820" w:rsidP="00034820">
            <w:pPr>
              <w:bidi w:val="0"/>
              <w:spacing w:after="0" w:line="240" w:lineRule="auto"/>
              <w:jc w:val="center"/>
              <w:rPr>
                <w:rFonts w:asciiTheme="majorBidi" w:eastAsia="Times New Roman" w:hAnsiTheme="majorBidi" w:cstheme="majorBidi"/>
                <w:b/>
                <w:bCs/>
                <w:color w:val="000000"/>
                <w:sz w:val="20"/>
                <w:szCs w:val="20"/>
                <w:lang w:bidi="ar-SA"/>
              </w:rPr>
            </w:pPr>
          </w:p>
        </w:tc>
        <w:tc>
          <w:tcPr>
            <w:tcW w:w="851" w:type="dxa"/>
            <w:vMerge/>
            <w:tcBorders>
              <w:top w:val="single" w:sz="8" w:space="0" w:color="auto"/>
              <w:left w:val="single" w:sz="4" w:space="0" w:color="auto"/>
              <w:bottom w:val="double" w:sz="6" w:space="0" w:color="000000"/>
              <w:right w:val="single" w:sz="4" w:space="0" w:color="auto"/>
            </w:tcBorders>
            <w:shd w:val="clear" w:color="auto" w:fill="F7CAAC" w:themeFill="accent2" w:themeFillTint="66"/>
            <w:vAlign w:val="center"/>
            <w:hideMark/>
          </w:tcPr>
          <w:p w:rsidR="00034820" w:rsidRPr="00034820" w:rsidRDefault="00034820" w:rsidP="00034820">
            <w:pPr>
              <w:bidi w:val="0"/>
              <w:spacing w:after="0" w:line="240" w:lineRule="auto"/>
              <w:jc w:val="center"/>
              <w:rPr>
                <w:rFonts w:asciiTheme="majorBidi" w:eastAsia="Times New Roman" w:hAnsiTheme="majorBidi" w:cstheme="majorBidi"/>
                <w:b/>
                <w:bCs/>
                <w:color w:val="000000"/>
                <w:sz w:val="20"/>
                <w:szCs w:val="20"/>
                <w:lang w:bidi="ar-SA"/>
              </w:rPr>
            </w:pPr>
          </w:p>
        </w:tc>
        <w:tc>
          <w:tcPr>
            <w:tcW w:w="1276" w:type="dxa"/>
            <w:tcBorders>
              <w:top w:val="nil"/>
              <w:left w:val="nil"/>
              <w:bottom w:val="double" w:sz="6" w:space="0" w:color="auto"/>
              <w:right w:val="single" w:sz="4" w:space="0" w:color="auto"/>
            </w:tcBorders>
            <w:shd w:val="clear" w:color="auto" w:fill="F7CAAC" w:themeFill="accent2" w:themeFillTint="66"/>
            <w:vAlign w:val="center"/>
            <w:hideMark/>
          </w:tcPr>
          <w:p w:rsidR="00034820" w:rsidRPr="00034820" w:rsidRDefault="00034820" w:rsidP="00034820">
            <w:pPr>
              <w:bidi w:val="0"/>
              <w:spacing w:after="0" w:line="240" w:lineRule="auto"/>
              <w:jc w:val="center"/>
              <w:rPr>
                <w:rFonts w:asciiTheme="majorBidi" w:eastAsia="Times New Roman" w:hAnsiTheme="majorBidi" w:cstheme="majorBidi"/>
                <w:b/>
                <w:bCs/>
                <w:color w:val="000000"/>
                <w:sz w:val="20"/>
                <w:szCs w:val="20"/>
                <w:rtl/>
                <w:lang w:bidi="ar-SA"/>
              </w:rPr>
            </w:pPr>
            <w:r w:rsidRPr="00034820">
              <w:rPr>
                <w:rFonts w:asciiTheme="majorBidi" w:eastAsia="Times New Roman" w:hAnsiTheme="majorBidi" w:cstheme="majorBidi"/>
                <w:b/>
                <w:bCs/>
                <w:color w:val="000000"/>
                <w:sz w:val="20"/>
                <w:szCs w:val="20"/>
                <w:lang w:bidi="ar-SA"/>
              </w:rPr>
              <w:t>Compared to the previous           month</w:t>
            </w:r>
          </w:p>
        </w:tc>
        <w:tc>
          <w:tcPr>
            <w:tcW w:w="1842" w:type="dxa"/>
            <w:tcBorders>
              <w:top w:val="nil"/>
              <w:left w:val="nil"/>
              <w:bottom w:val="double" w:sz="6" w:space="0" w:color="auto"/>
              <w:right w:val="single" w:sz="4" w:space="0" w:color="auto"/>
            </w:tcBorders>
            <w:shd w:val="clear" w:color="auto" w:fill="F7CAAC" w:themeFill="accent2" w:themeFillTint="66"/>
            <w:vAlign w:val="center"/>
            <w:hideMark/>
          </w:tcPr>
          <w:p w:rsidR="00034820" w:rsidRPr="00034820" w:rsidRDefault="00034820" w:rsidP="00034820">
            <w:pPr>
              <w:bidi w:val="0"/>
              <w:spacing w:after="0" w:line="240" w:lineRule="auto"/>
              <w:jc w:val="center"/>
              <w:rPr>
                <w:rFonts w:asciiTheme="majorBidi" w:eastAsia="Times New Roman" w:hAnsiTheme="majorBidi" w:cstheme="majorBidi"/>
                <w:b/>
                <w:bCs/>
                <w:color w:val="000000"/>
                <w:sz w:val="20"/>
                <w:szCs w:val="20"/>
                <w:rtl/>
                <w:lang w:bidi="ar-SA"/>
              </w:rPr>
            </w:pPr>
            <w:r w:rsidRPr="00034820">
              <w:rPr>
                <w:rFonts w:asciiTheme="majorBidi" w:eastAsia="Times New Roman" w:hAnsiTheme="majorBidi" w:cstheme="majorBidi"/>
                <w:b/>
                <w:bCs/>
                <w:color w:val="000000"/>
                <w:sz w:val="20"/>
                <w:szCs w:val="20"/>
                <w:lang w:bidi="ar-SA"/>
              </w:rPr>
              <w:t>Compared to the corresponding month of the previous year</w:t>
            </w:r>
          </w:p>
        </w:tc>
        <w:tc>
          <w:tcPr>
            <w:tcW w:w="2127" w:type="dxa"/>
            <w:tcBorders>
              <w:top w:val="nil"/>
              <w:left w:val="nil"/>
              <w:bottom w:val="double" w:sz="6" w:space="0" w:color="auto"/>
              <w:right w:val="single" w:sz="8" w:space="0" w:color="auto"/>
            </w:tcBorders>
            <w:shd w:val="clear" w:color="auto" w:fill="F7CAAC" w:themeFill="accent2" w:themeFillTint="66"/>
            <w:vAlign w:val="center"/>
            <w:hideMark/>
          </w:tcPr>
          <w:p w:rsidR="00034820" w:rsidRPr="00034820" w:rsidRDefault="00034820" w:rsidP="00034820">
            <w:pPr>
              <w:bidi w:val="0"/>
              <w:spacing w:after="0" w:line="240" w:lineRule="auto"/>
              <w:jc w:val="center"/>
              <w:rPr>
                <w:rFonts w:asciiTheme="majorBidi" w:eastAsia="Times New Roman" w:hAnsiTheme="majorBidi" w:cstheme="majorBidi"/>
                <w:b/>
                <w:bCs/>
                <w:color w:val="000000"/>
                <w:sz w:val="20"/>
                <w:szCs w:val="20"/>
                <w:rtl/>
                <w:lang w:bidi="ar-SA"/>
              </w:rPr>
            </w:pPr>
            <w:r w:rsidRPr="00034820">
              <w:rPr>
                <w:rFonts w:asciiTheme="majorBidi" w:eastAsia="Times New Roman" w:hAnsiTheme="majorBidi" w:cstheme="majorBidi"/>
                <w:b/>
                <w:bCs/>
                <w:color w:val="000000"/>
                <w:sz w:val="18"/>
                <w:szCs w:val="18"/>
                <w:lang w:bidi="ar-SA"/>
              </w:rPr>
              <w:t>12 months ending to the  current month compared to the corresponding month of the previous year</w:t>
            </w:r>
          </w:p>
        </w:tc>
      </w:tr>
      <w:tr w:rsidR="00034820" w:rsidRPr="00034820" w:rsidTr="00034820">
        <w:trPr>
          <w:gridAfter w:val="5"/>
          <w:wAfter w:w="5499" w:type="dxa"/>
          <w:trHeight w:hRule="exact" w:val="227"/>
        </w:trPr>
        <w:tc>
          <w:tcPr>
            <w:tcW w:w="340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jc w:val="center"/>
              <w:rPr>
                <w:rFonts w:asciiTheme="majorBidi" w:eastAsia="Times New Roman" w:hAnsiTheme="majorBidi" w:cstheme="majorBidi"/>
                <w:i/>
                <w:iCs/>
                <w:color w:val="000000"/>
                <w:sz w:val="20"/>
                <w:szCs w:val="20"/>
                <w:rtl/>
                <w:lang w:bidi="ar-SA"/>
              </w:rPr>
            </w:pPr>
            <w:r w:rsidRPr="00034820">
              <w:rPr>
                <w:rFonts w:asciiTheme="majorBidi" w:eastAsia="Times New Roman" w:hAnsiTheme="majorBidi" w:cstheme="majorBidi"/>
                <w:i/>
                <w:iCs/>
                <w:color w:val="000000"/>
                <w:sz w:val="20"/>
                <w:szCs w:val="20"/>
                <w:lang w:bidi="ar-SA"/>
              </w:rPr>
              <w:t>General index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820" w:rsidRPr="00034820" w:rsidRDefault="00034820" w:rsidP="00034820">
            <w:pPr>
              <w:bidi w:val="0"/>
              <w:jc w:val="center"/>
              <w:rPr>
                <w:rFonts w:asciiTheme="majorBidi" w:hAnsiTheme="majorBidi" w:cstheme="majorBidi"/>
                <w:b/>
                <w:bCs/>
                <w:i/>
                <w:iCs/>
                <w:color w:val="000000"/>
                <w:sz w:val="20"/>
                <w:szCs w:val="20"/>
              </w:rPr>
            </w:pPr>
            <w:r w:rsidRPr="00034820">
              <w:rPr>
                <w:rFonts w:asciiTheme="majorBidi" w:hAnsiTheme="majorBidi" w:cstheme="majorBidi"/>
                <w:b/>
                <w:bCs/>
                <w:i/>
                <w:iCs/>
                <w:color w:val="000000"/>
                <w:sz w:val="20"/>
                <w:szCs w:val="20"/>
              </w:rPr>
              <w:t>100.00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34820" w:rsidRPr="00034820" w:rsidRDefault="00034820" w:rsidP="00034820">
            <w:pPr>
              <w:bidi w:val="0"/>
              <w:jc w:val="center"/>
              <w:rPr>
                <w:rFonts w:asciiTheme="majorBidi" w:hAnsiTheme="majorBidi" w:cstheme="majorBidi"/>
                <w:b/>
                <w:bCs/>
                <w:i/>
                <w:iCs/>
                <w:color w:val="000000"/>
                <w:sz w:val="20"/>
                <w:szCs w:val="20"/>
              </w:rPr>
            </w:pPr>
            <w:r w:rsidRPr="00034820">
              <w:rPr>
                <w:rFonts w:asciiTheme="majorBidi" w:hAnsiTheme="majorBidi" w:cstheme="majorBidi"/>
                <w:b/>
                <w:bCs/>
                <w:i/>
                <w:iCs/>
                <w:color w:val="000000"/>
                <w:sz w:val="20"/>
                <w:szCs w:val="20"/>
              </w:rPr>
              <w:t>111.0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034820" w:rsidRPr="00034820" w:rsidRDefault="00034820" w:rsidP="00034820">
            <w:pPr>
              <w:bidi w:val="0"/>
              <w:jc w:val="center"/>
              <w:rPr>
                <w:rFonts w:asciiTheme="majorBidi" w:hAnsiTheme="majorBidi" w:cstheme="majorBidi"/>
                <w:b/>
                <w:bCs/>
                <w:i/>
                <w:iCs/>
                <w:color w:val="000000"/>
                <w:sz w:val="20"/>
                <w:szCs w:val="20"/>
              </w:rPr>
            </w:pPr>
            <w:r w:rsidRPr="00034820">
              <w:rPr>
                <w:rFonts w:asciiTheme="majorBidi" w:hAnsiTheme="majorBidi" w:cstheme="majorBidi"/>
                <w:b/>
                <w:bCs/>
                <w:i/>
                <w:iCs/>
                <w:color w:val="000000"/>
                <w:sz w:val="20"/>
                <w:szCs w:val="20"/>
              </w:rPr>
              <w:t>1.0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034820" w:rsidRPr="00034820" w:rsidRDefault="00034820" w:rsidP="00034820">
            <w:pPr>
              <w:bidi w:val="0"/>
              <w:jc w:val="center"/>
              <w:rPr>
                <w:rFonts w:asciiTheme="majorBidi" w:hAnsiTheme="majorBidi" w:cstheme="majorBidi"/>
                <w:b/>
                <w:bCs/>
                <w:i/>
                <w:iCs/>
                <w:color w:val="000000"/>
                <w:sz w:val="20"/>
                <w:szCs w:val="20"/>
              </w:rPr>
            </w:pPr>
            <w:r w:rsidRPr="00034820">
              <w:rPr>
                <w:rFonts w:asciiTheme="majorBidi" w:hAnsiTheme="majorBidi" w:cstheme="majorBidi"/>
                <w:b/>
                <w:bCs/>
                <w:i/>
                <w:iCs/>
                <w:color w:val="000000"/>
                <w:sz w:val="20"/>
                <w:szCs w:val="20"/>
              </w:rPr>
              <w:t>9.0</w:t>
            </w:r>
          </w:p>
        </w:tc>
        <w:tc>
          <w:tcPr>
            <w:tcW w:w="2127" w:type="dxa"/>
            <w:tcBorders>
              <w:top w:val="nil"/>
              <w:left w:val="single" w:sz="4" w:space="0" w:color="auto"/>
              <w:bottom w:val="single" w:sz="4" w:space="0" w:color="auto"/>
              <w:right w:val="single" w:sz="8" w:space="0" w:color="auto"/>
            </w:tcBorders>
            <w:shd w:val="clear" w:color="auto" w:fill="auto"/>
            <w:vAlign w:val="center"/>
            <w:hideMark/>
          </w:tcPr>
          <w:p w:rsidR="00034820" w:rsidRPr="00034820" w:rsidRDefault="00034820" w:rsidP="00034820">
            <w:pPr>
              <w:bidi w:val="0"/>
              <w:jc w:val="center"/>
              <w:rPr>
                <w:rFonts w:asciiTheme="majorBidi" w:hAnsiTheme="majorBidi" w:cstheme="majorBidi"/>
                <w:b/>
                <w:bCs/>
                <w:i/>
                <w:iCs/>
                <w:color w:val="000000"/>
                <w:sz w:val="20"/>
                <w:szCs w:val="20"/>
              </w:rPr>
            </w:pPr>
            <w:r w:rsidRPr="00034820">
              <w:rPr>
                <w:rFonts w:asciiTheme="majorBidi" w:hAnsiTheme="majorBidi" w:cstheme="majorBidi"/>
                <w:b/>
                <w:bCs/>
                <w:i/>
                <w:iCs/>
                <w:color w:val="000000"/>
                <w:sz w:val="20"/>
                <w:szCs w:val="20"/>
              </w:rPr>
              <w:t>9.2</w:t>
            </w:r>
          </w:p>
        </w:tc>
      </w:tr>
      <w:tr w:rsidR="00034820" w:rsidRPr="00034820" w:rsidTr="00034820">
        <w:trPr>
          <w:gridAfter w:val="5"/>
          <w:wAfter w:w="5499" w:type="dxa"/>
          <w:trHeight w:val="191"/>
        </w:trPr>
        <w:tc>
          <w:tcPr>
            <w:tcW w:w="1034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Major and minor groups:</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jc w:val="center"/>
              <w:rPr>
                <w:rFonts w:asciiTheme="majorBidi" w:eastAsia="Times New Roman" w:hAnsiTheme="majorBidi" w:cstheme="majorBidi"/>
                <w:color w:val="000000"/>
                <w:sz w:val="20"/>
                <w:szCs w:val="20"/>
                <w:rtl/>
                <w:lang w:bidi="ar-SA"/>
              </w:rPr>
            </w:pPr>
            <w:r w:rsidRPr="00034820">
              <w:rPr>
                <w:rFonts w:asciiTheme="majorBidi" w:eastAsia="Times New Roman" w:hAnsiTheme="majorBidi" w:cstheme="majorBidi"/>
                <w:color w:val="000000" w:themeColor="text1"/>
                <w:sz w:val="20"/>
                <w:szCs w:val="20"/>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Food, Beverages and Tobaccos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39.62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2.3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11.9</w:t>
            </w:r>
          </w:p>
        </w:tc>
        <w:tc>
          <w:tcPr>
            <w:tcW w:w="21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12.3</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ind w:right="176"/>
              <w:jc w:val="righ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color w:val="000000" w:themeColor="text1"/>
                <w:sz w:val="20"/>
                <w:szCs w:val="20"/>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034820">
              <w:rPr>
                <w:rFonts w:asciiTheme="majorBidi" w:eastAsia="Times New Roman" w:hAnsiTheme="majorBidi" w:cstheme="majorBidi"/>
                <w:b/>
                <w:bCs/>
                <w:color w:val="000000"/>
                <w:sz w:val="20"/>
                <w:szCs w:val="20"/>
                <w:lang w:bidi="ar-SA"/>
              </w:rPr>
              <w:t>Food  and beverages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38.48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114.3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2.4</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12.1</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12.4</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ind w:right="176"/>
              <w:jc w:val="righ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Food</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36.60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2.5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12.2</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12.5</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ind w:right="176"/>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Bread and cereals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10.56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6.2</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7.9</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ind w:right="176"/>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Meat, white meat and related products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7.96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2.1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15.0</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16.5</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ind w:right="176"/>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Meat and poultry</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7.10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2.2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16.2</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18.0</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ind w:right="176"/>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Fish and sea food</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0.86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4.3</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5.1</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ind w:right="176"/>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Dairy products and eggs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3.33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1.6</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10.6</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7.0</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ind w:right="176"/>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Fats and oils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2.06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0.4</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6.9</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7.7</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ind w:right="176"/>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Fruit and nut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4.10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2.0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8.3</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18.3</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Vegetables, pulses and vegetable products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4.82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141.7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9.5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33.5</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23.8</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Sugar, jam, honey, chocolate ( sugar , sugar lump and  confectionery )</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2.25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1.4</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5.5</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Food n.e.c*</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1.53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5.2</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4.9</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Tea, coffee, cocoa and Fruit juice beverages ( soft drinks)</w:t>
            </w:r>
            <w:r w:rsidRPr="00034820">
              <w:rPr>
                <w:rFonts w:asciiTheme="majorBidi" w:eastAsia="Times New Roman" w:hAnsiTheme="majorBidi" w:cstheme="majorBidi"/>
                <w:color w:val="000000"/>
                <w:sz w:val="20"/>
                <w:szCs w:val="20"/>
                <w:rtl/>
                <w:lang w:bidi="ar-SA"/>
              </w:rPr>
              <w: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1.88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9.9</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10.3</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2.Tobacco</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1.14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107.2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0.4</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5.7</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7.8</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jc w:val="righ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Cs/>
                <w:color w:val="000000" w:themeColor="text1"/>
                <w:sz w:val="20"/>
                <w:szCs w:val="20"/>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Non-food items and services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60.38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7.1</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7.2</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3</w:t>
            </w:r>
            <w:r w:rsidRPr="00034820">
              <w:rPr>
                <w:rFonts w:asciiTheme="majorBidi" w:eastAsia="Times New Roman" w:hAnsiTheme="majorBidi" w:cstheme="majorBidi"/>
                <w:b/>
                <w:bCs/>
                <w:color w:val="000000"/>
                <w:sz w:val="20"/>
                <w:szCs w:val="20"/>
                <w:lang w:bidi="ar-SA"/>
              </w:rPr>
              <w:t>.Clothing and footwear</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6.28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106.9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5.9</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6.0</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4.</w:t>
            </w:r>
            <w:r w:rsidRPr="00034820">
              <w:rPr>
                <w:rFonts w:asciiTheme="majorBidi" w:eastAsia="Times New Roman" w:hAnsiTheme="majorBidi" w:cstheme="majorBidi"/>
                <w:b/>
                <w:bCs/>
                <w:color w:val="000000"/>
                <w:sz w:val="20"/>
                <w:szCs w:val="20"/>
                <w:lang w:bidi="ar-SA"/>
              </w:rPr>
              <w:t>Housing, water, electricity, gas and other fuels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21.11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111.4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8.6</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8.6</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Housing</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14.47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0.4</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7.9</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5.6</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Rent of residential houses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13.87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0.4</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8.0</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5.6</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Maintenance and repair services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4.8</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5.0</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Water, electricity and fuel</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6.64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-0.6</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10.2</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14.8</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jc w:val="righ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5.Household furnishings and appliances and their repair and maintenance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5.53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106.2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5.5</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5.2</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jc w:val="righ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6. Health &amp; Medical care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7.19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7.7</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8.0</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b/>
                <w:bCs/>
                <w:color w:val="000000"/>
                <w:sz w:val="20"/>
                <w:szCs w:val="20"/>
                <w:lang w:bidi="ar-SA"/>
              </w:rPr>
              <w:t>7.Transportation</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9.26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106.0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4.9</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5.3</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jc w:val="righ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b/>
                <w:bCs/>
                <w:color w:val="000000"/>
                <w:sz w:val="20"/>
                <w:szCs w:val="20"/>
                <w:lang w:bidi="ar-SA"/>
              </w:rPr>
              <w:t>8.Communications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2.97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104.6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0.4</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4.3</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3.2</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spacing w:after="0" w:line="240" w:lineRule="exact"/>
              <w:jc w:val="righ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9.Recreation and culture</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1.72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107.9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0.2</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6.8</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6.4</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10. Education</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0.95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121.5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13.3</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15.6</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b/>
                <w:bCs/>
                <w:color w:val="000000"/>
                <w:sz w:val="24"/>
                <w:szCs w:val="24"/>
                <w:lang w:bidi="ar-SA"/>
              </w:rPr>
            </w:pPr>
            <w:r w:rsidRPr="00034820">
              <w:rPr>
                <w:rFonts w:asciiTheme="majorBidi" w:eastAsia="Times New Roman" w:hAnsiTheme="majorBidi" w:cstheme="majorBidi"/>
                <w:b/>
                <w:bCs/>
                <w:color w:val="000000"/>
                <w:sz w:val="20"/>
                <w:szCs w:val="20"/>
                <w:lang w:bidi="ar-SA"/>
              </w:rPr>
              <w:t>11. Hotels and restaurants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0.89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109.0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0.7</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7.4</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8.3</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b/>
                <w:bCs/>
                <w:color w:val="000000"/>
                <w:sz w:val="24"/>
                <w:szCs w:val="24"/>
                <w:lang w:bidi="ar-SA"/>
              </w:rPr>
            </w:pPr>
            <w:r w:rsidRPr="00034820">
              <w:rPr>
                <w:rFonts w:asciiTheme="majorBidi" w:eastAsia="Times New Roman" w:hAnsiTheme="majorBidi" w:cstheme="majorBidi"/>
                <w:b/>
                <w:bCs/>
                <w:color w:val="000000"/>
                <w:sz w:val="20"/>
                <w:szCs w:val="20"/>
                <w:lang w:bidi="ar-SA"/>
              </w:rPr>
              <w:t>12. Miscellaneous goods and services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4.48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108.8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0.4</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7.8</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b/>
                <w:bCs/>
                <w:color w:val="000000"/>
                <w:sz w:val="20"/>
                <w:szCs w:val="20"/>
              </w:rPr>
            </w:pPr>
            <w:r w:rsidRPr="00034820">
              <w:rPr>
                <w:rFonts w:asciiTheme="majorBidi" w:hAnsiTheme="majorBidi" w:cstheme="majorBidi"/>
                <w:b/>
                <w:bCs/>
                <w:color w:val="000000"/>
                <w:sz w:val="20"/>
                <w:szCs w:val="20"/>
              </w:rPr>
              <w:t>7.8</w:t>
            </w:r>
          </w:p>
        </w:tc>
      </w:tr>
      <w:tr w:rsidR="00034820" w:rsidRPr="00034820" w:rsidTr="00034820">
        <w:trPr>
          <w:gridAfter w:val="5"/>
          <w:wAfter w:w="5499" w:type="dxa"/>
          <w:trHeight w:val="70"/>
        </w:trPr>
        <w:tc>
          <w:tcPr>
            <w:tcW w:w="1034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b/>
                <w:bCs/>
                <w:color w:val="000000"/>
                <w:sz w:val="20"/>
                <w:szCs w:val="20"/>
                <w:lang w:bidi="ar-SA"/>
              </w:rPr>
            </w:pPr>
            <w:r w:rsidRPr="00034820">
              <w:rPr>
                <w:rFonts w:asciiTheme="majorBidi" w:eastAsia="Times New Roman" w:hAnsiTheme="majorBidi" w:cstheme="majorBidi"/>
                <w:b/>
                <w:bCs/>
                <w:color w:val="000000"/>
                <w:sz w:val="20"/>
                <w:szCs w:val="20"/>
                <w:lang w:bidi="ar-SA"/>
              </w:rPr>
              <w:t>Special groups:</w:t>
            </w:r>
          </w:p>
        </w:tc>
      </w:tr>
      <w:tr w:rsidR="00034820" w:rsidRPr="00034820" w:rsidTr="00034820">
        <w:trPr>
          <w:gridAfter w:val="5"/>
          <w:wAfter w:w="5499" w:type="dxa"/>
          <w:trHeight w:hRule="exact" w:val="227"/>
        </w:trPr>
        <w:tc>
          <w:tcPr>
            <w:tcW w:w="3403" w:type="dxa"/>
            <w:tcBorders>
              <w:top w:val="nil"/>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rtl/>
                <w:lang w:bidi="ar-SA"/>
              </w:rPr>
            </w:pPr>
            <w:r w:rsidRPr="00034820">
              <w:rPr>
                <w:rFonts w:asciiTheme="majorBidi" w:eastAsia="Times New Roman" w:hAnsiTheme="majorBidi" w:cstheme="majorBidi"/>
                <w:color w:val="000000"/>
                <w:sz w:val="20"/>
                <w:szCs w:val="20"/>
                <w:lang w:bidi="ar-SA"/>
              </w:rPr>
              <w:t>Goods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68.84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9.5</w:t>
            </w:r>
          </w:p>
        </w:tc>
        <w:tc>
          <w:tcPr>
            <w:tcW w:w="21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10.2</w:t>
            </w:r>
          </w:p>
        </w:tc>
      </w:tr>
      <w:tr w:rsidR="00034820" w:rsidRPr="00034820" w:rsidTr="00034820">
        <w:trPr>
          <w:gridAfter w:val="5"/>
          <w:wAfter w:w="5499" w:type="dxa"/>
          <w:trHeight w:hRule="exact" w:val="227"/>
        </w:trPr>
        <w:tc>
          <w:tcPr>
            <w:tcW w:w="3403" w:type="dxa"/>
            <w:tcBorders>
              <w:top w:val="nil"/>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Services</w:t>
            </w:r>
          </w:p>
        </w:tc>
        <w:tc>
          <w:tcPr>
            <w:tcW w:w="850" w:type="dxa"/>
            <w:tcBorders>
              <w:top w:val="nil"/>
              <w:left w:val="single" w:sz="4" w:space="0" w:color="auto"/>
              <w:bottom w:val="nil"/>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31.16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109.4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0.3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8.0</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6.9</w:t>
            </w:r>
          </w:p>
        </w:tc>
      </w:tr>
      <w:tr w:rsidR="00034820" w:rsidRPr="00034820" w:rsidTr="00034820">
        <w:trPr>
          <w:gridAfter w:val="5"/>
          <w:wAfter w:w="5499" w:type="dxa"/>
          <w:trHeight w:hRule="exact" w:val="227"/>
        </w:trPr>
        <w:tc>
          <w:tcPr>
            <w:tcW w:w="340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34820" w:rsidRPr="00034820" w:rsidRDefault="00034820" w:rsidP="00034820">
            <w:pPr>
              <w:bidi w:val="0"/>
              <w:spacing w:after="0" w:line="240" w:lineRule="exact"/>
              <w:rPr>
                <w:rFonts w:asciiTheme="majorBidi" w:eastAsia="Times New Roman" w:hAnsiTheme="majorBidi" w:cstheme="majorBidi"/>
                <w:color w:val="000000"/>
                <w:sz w:val="20"/>
                <w:szCs w:val="20"/>
                <w:lang w:bidi="ar-SA"/>
              </w:rPr>
            </w:pPr>
            <w:r w:rsidRPr="00034820">
              <w:rPr>
                <w:rFonts w:asciiTheme="majorBidi" w:eastAsia="Times New Roman" w:hAnsiTheme="majorBidi" w:cstheme="majorBidi"/>
                <w:color w:val="000000"/>
                <w:sz w:val="20"/>
                <w:szCs w:val="20"/>
                <w:lang w:bidi="ar-SA"/>
              </w:rPr>
              <w:t>General index ( without rent)</w:t>
            </w:r>
          </w:p>
        </w:tc>
        <w:tc>
          <w:tcPr>
            <w:tcW w:w="85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86.13</w:t>
            </w:r>
          </w:p>
        </w:tc>
        <w:tc>
          <w:tcPr>
            <w:tcW w:w="851" w:type="dxa"/>
            <w:tcBorders>
              <w:top w:val="nil"/>
              <w:left w:val="single" w:sz="4" w:space="0" w:color="auto"/>
              <w:bottom w:val="single" w:sz="8"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111.3</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1.2</w:t>
            </w:r>
          </w:p>
        </w:tc>
        <w:tc>
          <w:tcPr>
            <w:tcW w:w="1842" w:type="dxa"/>
            <w:tcBorders>
              <w:top w:val="nil"/>
              <w:left w:val="single" w:sz="4" w:space="0" w:color="auto"/>
              <w:bottom w:val="single" w:sz="8" w:space="0" w:color="auto"/>
              <w:right w:val="single" w:sz="4"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9.2</w:t>
            </w:r>
          </w:p>
        </w:tc>
        <w:tc>
          <w:tcPr>
            <w:tcW w:w="2127" w:type="dxa"/>
            <w:tcBorders>
              <w:top w:val="nil"/>
              <w:left w:val="single" w:sz="4" w:space="0" w:color="auto"/>
              <w:bottom w:val="single" w:sz="8"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20"/>
                <w:szCs w:val="20"/>
              </w:rPr>
            </w:pPr>
            <w:r w:rsidRPr="00034820">
              <w:rPr>
                <w:rFonts w:asciiTheme="majorBidi" w:hAnsiTheme="majorBidi" w:cstheme="majorBidi"/>
                <w:color w:val="000000"/>
                <w:sz w:val="20"/>
                <w:szCs w:val="20"/>
              </w:rPr>
              <w:t>9.7</w:t>
            </w:r>
          </w:p>
        </w:tc>
      </w:tr>
    </w:tbl>
    <w:p w:rsidR="00034820" w:rsidRPr="00034820" w:rsidRDefault="00034820" w:rsidP="00034820">
      <w:pPr>
        <w:bidi w:val="0"/>
        <w:jc w:val="lowKashida"/>
        <w:rPr>
          <w:rFonts w:asciiTheme="majorBidi" w:hAnsiTheme="majorBidi" w:cstheme="majorBidi"/>
          <w:color w:val="000000"/>
          <w:sz w:val="24"/>
          <w:szCs w:val="24"/>
        </w:rPr>
      </w:pPr>
      <w:r w:rsidRPr="00034820">
        <w:rPr>
          <w:rFonts w:asciiTheme="majorBidi" w:hAnsiTheme="majorBidi" w:cstheme="majorBidi"/>
          <w:color w:val="000000"/>
          <w:sz w:val="24"/>
          <w:szCs w:val="24"/>
        </w:rPr>
        <w:t>*. Not elsewhere classified.</w:t>
      </w:r>
    </w:p>
    <w:p w:rsidR="00230CFF" w:rsidRDefault="00230CFF" w:rsidP="00230CFF">
      <w:pPr>
        <w:bidi w:val="0"/>
        <w:jc w:val="lowKashida"/>
        <w:rPr>
          <w:rFonts w:asciiTheme="majorBidi" w:hAnsiTheme="majorBidi" w:cstheme="majorBidi"/>
          <w:sz w:val="24"/>
          <w:szCs w:val="24"/>
        </w:rPr>
      </w:pPr>
    </w:p>
    <w:p w:rsidR="00B970BA" w:rsidRDefault="00B970BA" w:rsidP="00B970BA">
      <w:pPr>
        <w:bidi w:val="0"/>
        <w:jc w:val="lowKashida"/>
        <w:rPr>
          <w:rFonts w:asciiTheme="majorBidi" w:hAnsiTheme="majorBidi" w:cstheme="majorBidi"/>
          <w:sz w:val="24"/>
          <w:szCs w:val="24"/>
        </w:rPr>
      </w:pPr>
    </w:p>
    <w:p w:rsidR="00B970BA" w:rsidRDefault="00B970BA" w:rsidP="00B970BA">
      <w:pPr>
        <w:bidi w:val="0"/>
        <w:jc w:val="lowKashida"/>
        <w:rPr>
          <w:rFonts w:asciiTheme="majorBidi" w:hAnsiTheme="majorBidi" w:cstheme="majorBidi"/>
          <w:sz w:val="24"/>
          <w:szCs w:val="24"/>
        </w:rPr>
      </w:pPr>
    </w:p>
    <w:p w:rsidR="00B970BA" w:rsidRDefault="00B970BA" w:rsidP="00B970BA">
      <w:pPr>
        <w:bidi w:val="0"/>
        <w:jc w:val="lowKashida"/>
        <w:rPr>
          <w:rFonts w:asciiTheme="majorBidi" w:hAnsiTheme="majorBidi" w:cstheme="majorBidi"/>
          <w:sz w:val="24"/>
          <w:szCs w:val="24"/>
        </w:rPr>
      </w:pPr>
    </w:p>
    <w:p w:rsidR="00B970BA" w:rsidRDefault="00B970BA" w:rsidP="00B970BA">
      <w:pPr>
        <w:bidi w:val="0"/>
        <w:jc w:val="lowKashida"/>
        <w:rPr>
          <w:rFonts w:asciiTheme="majorBidi" w:hAnsiTheme="majorBidi" w:cstheme="majorBidi"/>
          <w:sz w:val="24"/>
          <w:szCs w:val="24"/>
        </w:rPr>
      </w:pPr>
    </w:p>
    <w:p w:rsidR="00B970BA" w:rsidRDefault="00B970BA" w:rsidP="00B970BA">
      <w:pPr>
        <w:bidi w:val="0"/>
        <w:jc w:val="lowKashida"/>
        <w:rPr>
          <w:rFonts w:asciiTheme="majorBidi" w:hAnsiTheme="majorBidi" w:cstheme="majorBidi"/>
          <w:sz w:val="24"/>
          <w:szCs w:val="24"/>
        </w:rPr>
      </w:pPr>
    </w:p>
    <w:p w:rsidR="00B970BA" w:rsidRDefault="00B970BA" w:rsidP="00B970BA">
      <w:pPr>
        <w:bidi w:val="0"/>
        <w:jc w:val="lowKashida"/>
        <w:rPr>
          <w:rFonts w:asciiTheme="majorBidi" w:hAnsiTheme="majorBidi" w:cstheme="majorBidi"/>
          <w:sz w:val="24"/>
          <w:szCs w:val="24"/>
        </w:rPr>
      </w:pPr>
    </w:p>
    <w:p w:rsidR="00B970BA" w:rsidRDefault="00B970BA" w:rsidP="00B970BA">
      <w:pPr>
        <w:bidi w:val="0"/>
        <w:jc w:val="lowKashida"/>
        <w:rPr>
          <w:rFonts w:asciiTheme="majorBidi" w:hAnsiTheme="majorBidi" w:cstheme="majorBidi"/>
          <w:sz w:val="24"/>
          <w:szCs w:val="24"/>
        </w:rPr>
      </w:pPr>
    </w:p>
    <w:p w:rsidR="00034820" w:rsidRPr="00034820" w:rsidRDefault="00034820" w:rsidP="00B95F1B">
      <w:pPr>
        <w:bidi w:val="0"/>
        <w:jc w:val="lowKashida"/>
        <w:rPr>
          <w:rFonts w:asciiTheme="majorBidi" w:hAnsiTheme="majorBidi" w:cstheme="majorBidi"/>
          <w:color w:val="000000"/>
          <w:sz w:val="24"/>
          <w:szCs w:val="24"/>
        </w:rPr>
      </w:pPr>
      <w:r w:rsidRPr="00034820">
        <w:rPr>
          <w:rFonts w:asciiTheme="majorBidi" w:eastAsia="Times New Roman" w:hAnsiTheme="majorBidi" w:cstheme="majorBidi"/>
          <w:b/>
          <w:bCs/>
          <w:color w:val="000000"/>
          <w:sz w:val="20"/>
          <w:szCs w:val="20"/>
          <w:lang w:bidi="ar-SA"/>
        </w:rPr>
        <w:lastRenderedPageBreak/>
        <w:t xml:space="preserve">Table of the information on general index of price for households in the total country by base year: the year 1395                                                                                                             1395=100 </w:t>
      </w:r>
    </w:p>
    <w:tbl>
      <w:tblPr>
        <w:tblW w:w="9854" w:type="dxa"/>
        <w:tblInd w:w="-10" w:type="dxa"/>
        <w:tblLayout w:type="fixed"/>
        <w:tblLook w:val="04A0" w:firstRow="1" w:lastRow="0" w:firstColumn="1" w:lastColumn="0" w:noHBand="0" w:noVBand="1"/>
      </w:tblPr>
      <w:tblGrid>
        <w:gridCol w:w="2977"/>
        <w:gridCol w:w="1134"/>
        <w:gridCol w:w="1487"/>
        <w:gridCol w:w="2199"/>
        <w:gridCol w:w="2057"/>
      </w:tblGrid>
      <w:tr w:rsidR="00034820" w:rsidRPr="00034820" w:rsidTr="00034820">
        <w:trPr>
          <w:trHeight w:val="675"/>
        </w:trPr>
        <w:tc>
          <w:tcPr>
            <w:tcW w:w="2977" w:type="dxa"/>
            <w:tcBorders>
              <w:top w:val="single" w:sz="4" w:space="0" w:color="auto"/>
              <w:left w:val="single" w:sz="8" w:space="0" w:color="auto"/>
              <w:bottom w:val="single" w:sz="8" w:space="0" w:color="auto"/>
              <w:right w:val="single" w:sz="8" w:space="0" w:color="auto"/>
            </w:tcBorders>
            <w:shd w:val="clear" w:color="auto" w:fill="F7CAAC" w:themeFill="accent2" w:themeFillTint="66"/>
            <w:noWrap/>
            <w:vAlign w:val="center"/>
            <w:hideMark/>
          </w:tcPr>
          <w:p w:rsidR="00034820" w:rsidRPr="00034820" w:rsidRDefault="00034820" w:rsidP="00034820">
            <w:pPr>
              <w:spacing w:after="0" w:line="240" w:lineRule="auto"/>
              <w:jc w:val="center"/>
              <w:rPr>
                <w:rFonts w:asciiTheme="majorBidi" w:eastAsia="Times New Roman" w:hAnsiTheme="majorBidi" w:cstheme="majorBidi"/>
                <w:color w:val="000000"/>
                <w:sz w:val="18"/>
                <w:szCs w:val="18"/>
                <w:rtl/>
                <w:lang w:bidi="ar-SA"/>
              </w:rPr>
            </w:pPr>
            <w:r w:rsidRPr="00034820">
              <w:rPr>
                <w:rFonts w:asciiTheme="majorBidi" w:eastAsia="Times New Roman" w:hAnsiTheme="majorBidi" w:cstheme="majorBidi"/>
                <w:color w:val="000000"/>
                <w:sz w:val="18"/>
                <w:szCs w:val="18"/>
                <w:lang w:bidi="ar-SA"/>
              </w:rPr>
              <w:t>Period</w:t>
            </w:r>
          </w:p>
        </w:tc>
        <w:tc>
          <w:tcPr>
            <w:tcW w:w="1134" w:type="dxa"/>
            <w:tcBorders>
              <w:top w:val="single" w:sz="4" w:space="0" w:color="auto"/>
              <w:left w:val="nil"/>
              <w:bottom w:val="single" w:sz="8" w:space="0" w:color="auto"/>
              <w:right w:val="single" w:sz="8" w:space="0" w:color="auto"/>
            </w:tcBorders>
            <w:shd w:val="clear" w:color="auto" w:fill="F7CAAC" w:themeFill="accent2" w:themeFillTint="66"/>
            <w:vAlign w:val="center"/>
            <w:hideMark/>
          </w:tcPr>
          <w:p w:rsidR="00034820" w:rsidRPr="00034820" w:rsidRDefault="00034820" w:rsidP="00034820">
            <w:pPr>
              <w:spacing w:after="0" w:line="240" w:lineRule="auto"/>
              <w:jc w:val="center"/>
              <w:rPr>
                <w:rFonts w:asciiTheme="majorBidi" w:eastAsia="Times New Roman" w:hAnsiTheme="majorBidi" w:cstheme="majorBidi"/>
                <w:color w:val="000000"/>
                <w:sz w:val="18"/>
                <w:szCs w:val="18"/>
                <w:rtl/>
                <w:lang w:bidi="ar-SA"/>
              </w:rPr>
            </w:pPr>
            <w:r w:rsidRPr="00034820">
              <w:rPr>
                <w:rFonts w:asciiTheme="majorBidi" w:eastAsia="Times New Roman" w:hAnsiTheme="majorBidi" w:cstheme="majorBidi"/>
                <w:color w:val="000000"/>
                <w:sz w:val="18"/>
                <w:szCs w:val="18"/>
                <w:lang w:bidi="ar-SA"/>
              </w:rPr>
              <w:t>Index number</w:t>
            </w:r>
          </w:p>
        </w:tc>
        <w:tc>
          <w:tcPr>
            <w:tcW w:w="1487" w:type="dxa"/>
            <w:tcBorders>
              <w:top w:val="single" w:sz="4" w:space="0" w:color="auto"/>
              <w:left w:val="nil"/>
              <w:bottom w:val="single" w:sz="8" w:space="0" w:color="auto"/>
              <w:right w:val="nil"/>
            </w:tcBorders>
            <w:shd w:val="clear" w:color="auto" w:fill="F7CAAC" w:themeFill="accent2" w:themeFillTint="66"/>
            <w:vAlign w:val="center"/>
            <w:hideMark/>
          </w:tcPr>
          <w:p w:rsidR="00034820" w:rsidRPr="00034820" w:rsidRDefault="00034820" w:rsidP="00034820">
            <w:pPr>
              <w:spacing w:after="0" w:line="240" w:lineRule="auto"/>
              <w:jc w:val="center"/>
              <w:rPr>
                <w:rFonts w:asciiTheme="majorBidi" w:eastAsia="Times New Roman" w:hAnsiTheme="majorBidi" w:cstheme="majorBidi"/>
                <w:color w:val="000000"/>
                <w:sz w:val="18"/>
                <w:szCs w:val="18"/>
                <w:rtl/>
                <w:lang w:bidi="ar-SA"/>
              </w:rPr>
            </w:pPr>
            <w:r w:rsidRPr="00034820">
              <w:rPr>
                <w:rFonts w:asciiTheme="majorBidi" w:eastAsia="Times New Roman" w:hAnsiTheme="majorBidi" w:cstheme="majorBidi"/>
                <w:color w:val="000000"/>
                <w:sz w:val="18"/>
                <w:szCs w:val="18"/>
                <w:lang w:bidi="ar-SA"/>
              </w:rPr>
              <w:t>Monthly</w:t>
            </w:r>
            <w:r w:rsidRPr="00034820">
              <w:rPr>
                <w:rFonts w:asciiTheme="majorBidi" w:hAnsiTheme="majorBidi" w:cstheme="majorBidi"/>
                <w:color w:val="000000"/>
                <w:sz w:val="18"/>
                <w:szCs w:val="18"/>
              </w:rPr>
              <w:t xml:space="preserve"> percentage</w:t>
            </w:r>
            <w:r w:rsidRPr="00034820">
              <w:rPr>
                <w:rFonts w:asciiTheme="majorBidi" w:eastAsia="Times New Roman" w:hAnsiTheme="majorBidi" w:cstheme="majorBidi"/>
                <w:color w:val="000000"/>
                <w:sz w:val="18"/>
                <w:szCs w:val="18"/>
                <w:lang w:bidi="ar-SA"/>
              </w:rPr>
              <w:t xml:space="preserve"> change</w:t>
            </w:r>
          </w:p>
        </w:tc>
        <w:tc>
          <w:tcPr>
            <w:tcW w:w="2199" w:type="dxa"/>
            <w:tcBorders>
              <w:top w:val="single" w:sz="4" w:space="0" w:color="auto"/>
              <w:left w:val="single" w:sz="8" w:space="0" w:color="auto"/>
              <w:bottom w:val="single" w:sz="8" w:space="0" w:color="auto"/>
              <w:right w:val="single" w:sz="8" w:space="0" w:color="auto"/>
            </w:tcBorders>
            <w:shd w:val="clear" w:color="auto" w:fill="F7CAAC" w:themeFill="accent2" w:themeFillTint="66"/>
            <w:vAlign w:val="center"/>
            <w:hideMark/>
          </w:tcPr>
          <w:p w:rsidR="00034820" w:rsidRPr="00034820" w:rsidRDefault="00034820" w:rsidP="00034820">
            <w:pPr>
              <w:spacing w:after="0" w:line="240" w:lineRule="auto"/>
              <w:jc w:val="center"/>
              <w:rPr>
                <w:rFonts w:asciiTheme="majorBidi" w:eastAsia="Times New Roman" w:hAnsiTheme="majorBidi" w:cstheme="majorBidi"/>
                <w:color w:val="000000"/>
                <w:sz w:val="18"/>
                <w:szCs w:val="18"/>
                <w:rtl/>
                <w:lang w:bidi="ar-SA"/>
              </w:rPr>
            </w:pPr>
            <w:r w:rsidRPr="00034820">
              <w:rPr>
                <w:rFonts w:asciiTheme="majorBidi" w:hAnsiTheme="majorBidi" w:cstheme="majorBidi"/>
                <w:color w:val="000000"/>
                <w:sz w:val="18"/>
                <w:szCs w:val="18"/>
              </w:rPr>
              <w:t xml:space="preserve">Percentage change </w:t>
            </w:r>
            <w:r w:rsidRPr="00034820">
              <w:rPr>
                <w:rFonts w:asciiTheme="majorBidi" w:eastAsia="Times New Roman" w:hAnsiTheme="majorBidi" w:cstheme="majorBidi"/>
                <w:color w:val="000000"/>
                <w:sz w:val="18"/>
                <w:szCs w:val="18"/>
                <w:lang w:bidi="ar-SA"/>
              </w:rPr>
              <w:t>compared to the corresponding month in the previous year</w:t>
            </w:r>
          </w:p>
        </w:tc>
        <w:tc>
          <w:tcPr>
            <w:tcW w:w="2057" w:type="dxa"/>
            <w:tcBorders>
              <w:top w:val="single" w:sz="4" w:space="0" w:color="auto"/>
              <w:left w:val="nil"/>
              <w:bottom w:val="single" w:sz="8" w:space="0" w:color="auto"/>
              <w:right w:val="single" w:sz="8" w:space="0" w:color="auto"/>
            </w:tcBorders>
            <w:shd w:val="clear" w:color="auto" w:fill="F7CAAC" w:themeFill="accent2" w:themeFillTint="66"/>
            <w:vAlign w:val="center"/>
            <w:hideMark/>
          </w:tcPr>
          <w:p w:rsidR="00034820" w:rsidRPr="00034820" w:rsidRDefault="00034820" w:rsidP="00034820">
            <w:pPr>
              <w:spacing w:after="0" w:line="240" w:lineRule="auto"/>
              <w:jc w:val="center"/>
              <w:rPr>
                <w:rFonts w:asciiTheme="majorBidi" w:eastAsia="Times New Roman" w:hAnsiTheme="majorBidi" w:cstheme="majorBidi"/>
                <w:color w:val="000000"/>
                <w:sz w:val="18"/>
                <w:szCs w:val="18"/>
                <w:rtl/>
                <w:lang w:bidi="ar-SA"/>
              </w:rPr>
            </w:pPr>
            <w:r w:rsidRPr="00034820">
              <w:rPr>
                <w:rFonts w:asciiTheme="majorBidi" w:eastAsia="Times New Roman" w:hAnsiTheme="majorBidi" w:cstheme="majorBidi"/>
                <w:color w:val="000000"/>
                <w:sz w:val="18"/>
                <w:szCs w:val="18"/>
                <w:lang w:bidi="ar-SA"/>
              </w:rPr>
              <w:t>12-month inflation</w:t>
            </w:r>
          </w:p>
        </w:tc>
      </w:tr>
      <w:tr w:rsidR="00034820" w:rsidRPr="00034820" w:rsidTr="00B95F1B">
        <w:trPr>
          <w:trHeight w:hRule="exact" w:val="229"/>
        </w:trPr>
        <w:tc>
          <w:tcPr>
            <w:tcW w:w="297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spacing w:after="0" w:line="240" w:lineRule="auto"/>
              <w:jc w:val="right"/>
              <w:rPr>
                <w:rFonts w:asciiTheme="majorBidi" w:eastAsia="Times New Roman" w:hAnsiTheme="majorBidi" w:cstheme="majorBidi"/>
                <w:color w:val="000000"/>
                <w:sz w:val="18"/>
                <w:szCs w:val="18"/>
                <w:rtl/>
                <w:lang w:bidi="ar-SA"/>
              </w:rPr>
            </w:pPr>
            <w:r w:rsidRPr="00034820">
              <w:rPr>
                <w:rFonts w:asciiTheme="majorBidi" w:eastAsia="Times New Roman" w:hAnsiTheme="majorBidi" w:cstheme="majorBidi"/>
                <w:color w:val="000000"/>
                <w:sz w:val="18"/>
                <w:szCs w:val="18"/>
                <w:lang w:bidi="ar-SA"/>
              </w:rPr>
              <w:t>Farvardin, the year 1395</w:t>
            </w:r>
          </w:p>
        </w:tc>
        <w:tc>
          <w:tcPr>
            <w:tcW w:w="1134" w:type="dxa"/>
            <w:tcBorders>
              <w:top w:val="single" w:sz="4" w:space="0" w:color="auto"/>
              <w:left w:val="nil"/>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96.7</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0.6</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7.8</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10.6</w:t>
            </w:r>
          </w:p>
        </w:tc>
      </w:tr>
      <w:tr w:rsidR="00034820" w:rsidRPr="00034820" w:rsidTr="00B970BA">
        <w:trPr>
          <w:trHeight w:hRule="exact" w:val="268"/>
        </w:trPr>
        <w:tc>
          <w:tcPr>
            <w:tcW w:w="297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spacing w:after="0" w:line="240" w:lineRule="auto"/>
              <w:jc w:val="righ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Ordibehesht,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96.8</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0.1</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7.3</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10.1</w:t>
            </w:r>
          </w:p>
        </w:tc>
      </w:tr>
      <w:tr w:rsidR="00034820" w:rsidRPr="00034820" w:rsidTr="00B970BA">
        <w:trPr>
          <w:trHeight w:hRule="exact" w:val="299"/>
        </w:trPr>
        <w:tc>
          <w:tcPr>
            <w:tcW w:w="2977"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B970BA">
            <w:pPr>
              <w:spacing w:after="0" w:line="240" w:lineRule="auto"/>
              <w:jc w:val="righ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Khordad,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97.5</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0.7</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6.8</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9.5</w:t>
            </w:r>
          </w:p>
        </w:tc>
      </w:tr>
      <w:tr w:rsidR="00034820" w:rsidRPr="00034820" w:rsidTr="00B970BA">
        <w:trPr>
          <w:trHeight w:hRule="exact" w:val="278"/>
        </w:trPr>
        <w:tc>
          <w:tcPr>
            <w:tcW w:w="2977"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B970BA">
            <w:pPr>
              <w:spacing w:after="0" w:line="240" w:lineRule="auto"/>
              <w:jc w:val="righ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Tir,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98.5</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1.1</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6.6</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9.0</w:t>
            </w:r>
          </w:p>
        </w:tc>
      </w:tr>
      <w:tr w:rsidR="00034820" w:rsidRPr="00034820" w:rsidTr="00B970BA">
        <w:trPr>
          <w:trHeight w:hRule="exact" w:val="279"/>
        </w:trPr>
        <w:tc>
          <w:tcPr>
            <w:tcW w:w="2977"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B970BA">
            <w:pPr>
              <w:spacing w:after="0" w:line="240" w:lineRule="auto"/>
              <w:jc w:val="righ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Mordad,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99.5</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7.2</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8.6</w:t>
            </w:r>
          </w:p>
        </w:tc>
      </w:tr>
      <w:tr w:rsidR="00034820" w:rsidRPr="00034820" w:rsidTr="00B970BA">
        <w:trPr>
          <w:trHeight w:hRule="exact" w:val="284"/>
        </w:trPr>
        <w:tc>
          <w:tcPr>
            <w:tcW w:w="2977"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B970BA">
            <w:pPr>
              <w:spacing w:after="0" w:line="240" w:lineRule="auto"/>
              <w:jc w:val="righ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Shahrivar,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99.8</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0.3</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6.8</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8.3</w:t>
            </w:r>
          </w:p>
        </w:tc>
      </w:tr>
      <w:tr w:rsidR="00034820" w:rsidRPr="00034820" w:rsidTr="00B970BA">
        <w:trPr>
          <w:trHeight w:hRule="exact" w:val="283"/>
        </w:trPr>
        <w:tc>
          <w:tcPr>
            <w:tcW w:w="2977"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B970BA">
            <w:pPr>
              <w:spacing w:after="0" w:line="240" w:lineRule="auto"/>
              <w:jc w:val="righ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Mehr,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100.3</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0.5</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6.6</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7.9</w:t>
            </w:r>
          </w:p>
        </w:tc>
      </w:tr>
      <w:tr w:rsidR="00034820" w:rsidRPr="00034820" w:rsidTr="00B970BA">
        <w:trPr>
          <w:trHeight w:hRule="exact" w:val="288"/>
        </w:trPr>
        <w:tc>
          <w:tcPr>
            <w:tcW w:w="2977" w:type="dxa"/>
            <w:tcBorders>
              <w:top w:val="single" w:sz="4" w:space="0" w:color="auto"/>
              <w:left w:val="single" w:sz="8" w:space="0" w:color="auto"/>
              <w:bottom w:val="nil"/>
              <w:right w:val="nil"/>
            </w:tcBorders>
            <w:shd w:val="clear" w:color="auto" w:fill="auto"/>
            <w:noWrap/>
            <w:vAlign w:val="center"/>
            <w:hideMark/>
          </w:tcPr>
          <w:p w:rsidR="00034820" w:rsidRPr="00034820" w:rsidRDefault="00B970BA" w:rsidP="00B970BA">
            <w:pPr>
              <w:spacing w:after="0" w:line="240" w:lineRule="auto"/>
              <w:jc w:val="right"/>
              <w:rPr>
                <w:rFonts w:asciiTheme="majorBidi" w:eastAsia="Times New Roman" w:hAnsiTheme="majorBidi" w:cstheme="majorBidi"/>
                <w:color w:val="000000"/>
                <w:sz w:val="18"/>
                <w:szCs w:val="18"/>
                <w:lang w:bidi="ar-SA"/>
              </w:rPr>
            </w:pPr>
            <w:r>
              <w:rPr>
                <w:rFonts w:asciiTheme="majorBidi" w:eastAsia="Times New Roman" w:hAnsiTheme="majorBidi" w:cstheme="majorBidi"/>
                <w:color w:val="000000"/>
                <w:sz w:val="18"/>
                <w:szCs w:val="18"/>
                <w:lang w:bidi="ar-SA"/>
              </w:rPr>
              <w:t>Aban</w:t>
            </w:r>
            <w:r w:rsidR="00034820" w:rsidRPr="00034820">
              <w:rPr>
                <w:rFonts w:asciiTheme="majorBidi" w:eastAsia="Times New Roman" w:hAnsiTheme="majorBidi" w:cstheme="majorBidi"/>
                <w:color w:val="000000"/>
                <w:sz w:val="18"/>
                <w:szCs w:val="18"/>
                <w:lang w:bidi="ar-SA"/>
              </w:rPr>
              <w:t>,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100.6</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0.3</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6.2</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7.6</w:t>
            </w:r>
          </w:p>
        </w:tc>
      </w:tr>
      <w:tr w:rsidR="00034820" w:rsidRPr="00034820" w:rsidTr="00B970BA">
        <w:trPr>
          <w:trHeight w:hRule="exact" w:val="294"/>
        </w:trPr>
        <w:tc>
          <w:tcPr>
            <w:tcW w:w="2977"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B970BA">
            <w:pPr>
              <w:spacing w:after="0" w:line="240" w:lineRule="auto"/>
              <w:jc w:val="righ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Azar,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101.4</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0.8</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5.7</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7.2</w:t>
            </w:r>
          </w:p>
        </w:tc>
      </w:tr>
      <w:tr w:rsidR="00034820" w:rsidRPr="00034820" w:rsidTr="00B970BA">
        <w:trPr>
          <w:trHeight w:hRule="exact" w:val="271"/>
        </w:trPr>
        <w:tc>
          <w:tcPr>
            <w:tcW w:w="2977"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B970BA">
            <w:pPr>
              <w:spacing w:after="0" w:line="240" w:lineRule="auto"/>
              <w:jc w:val="righ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Dey,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102.2</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0.8</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6.2</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7.0</w:t>
            </w:r>
          </w:p>
        </w:tc>
      </w:tr>
      <w:tr w:rsidR="00034820" w:rsidRPr="00034820" w:rsidTr="00B970BA">
        <w:trPr>
          <w:trHeight w:hRule="exact" w:val="279"/>
        </w:trPr>
        <w:tc>
          <w:tcPr>
            <w:tcW w:w="2977"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B970BA">
            <w:pPr>
              <w:spacing w:after="0" w:line="240" w:lineRule="auto"/>
              <w:jc w:val="righ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Bahman,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102.7</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0.5</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7.1</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6.9</w:t>
            </w:r>
          </w:p>
        </w:tc>
      </w:tr>
      <w:tr w:rsidR="00034820" w:rsidRPr="00034820" w:rsidTr="00B970BA">
        <w:trPr>
          <w:trHeight w:hRule="exact" w:val="285"/>
        </w:trPr>
        <w:tc>
          <w:tcPr>
            <w:tcW w:w="2977"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B970BA">
            <w:pPr>
              <w:spacing w:after="0" w:line="240" w:lineRule="auto"/>
              <w:jc w:val="righ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Esfand,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104.0</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1.2</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8.2</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6.9</w:t>
            </w:r>
          </w:p>
        </w:tc>
      </w:tr>
      <w:tr w:rsidR="00034820" w:rsidRPr="00034820" w:rsidTr="00B970BA">
        <w:trPr>
          <w:trHeight w:hRule="exact" w:val="288"/>
        </w:trPr>
        <w:tc>
          <w:tcPr>
            <w:tcW w:w="2977"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B970BA">
            <w:pPr>
              <w:spacing w:after="0" w:line="240" w:lineRule="auto"/>
              <w:jc w:val="righ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Farvardin,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105.5</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1.4</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9.0</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7.0</w:t>
            </w:r>
          </w:p>
        </w:tc>
      </w:tr>
      <w:tr w:rsidR="00034820" w:rsidRPr="00034820" w:rsidTr="00B970BA">
        <w:trPr>
          <w:trHeight w:hRule="exact" w:val="277"/>
        </w:trPr>
        <w:tc>
          <w:tcPr>
            <w:tcW w:w="2977"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B970BA">
            <w:pPr>
              <w:spacing w:after="0" w:line="240" w:lineRule="auto"/>
              <w:jc w:val="righ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Ordibehesht,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105.3</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-0.1</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8.8</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7.1</w:t>
            </w:r>
          </w:p>
        </w:tc>
      </w:tr>
      <w:tr w:rsidR="00034820" w:rsidRPr="00034820" w:rsidTr="00B970BA">
        <w:trPr>
          <w:trHeight w:hRule="exact" w:val="282"/>
        </w:trPr>
        <w:tc>
          <w:tcPr>
            <w:tcW w:w="2977"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B970BA">
            <w:pPr>
              <w:spacing w:after="0" w:line="240" w:lineRule="auto"/>
              <w:jc w:val="righ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Khordad,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105.5</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0.2</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8.3</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7.2</w:t>
            </w:r>
          </w:p>
        </w:tc>
      </w:tr>
      <w:tr w:rsidR="00034820" w:rsidRPr="00034820" w:rsidTr="00D57D6F">
        <w:trPr>
          <w:trHeight w:hRule="exact" w:val="279"/>
        </w:trPr>
        <w:tc>
          <w:tcPr>
            <w:tcW w:w="2977"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B970BA">
            <w:pPr>
              <w:spacing w:after="0" w:line="240" w:lineRule="auto"/>
              <w:jc w:val="righ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Tir,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106.6</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8.2</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7.4</w:t>
            </w:r>
          </w:p>
        </w:tc>
      </w:tr>
      <w:tr w:rsidR="00034820" w:rsidRPr="00034820" w:rsidTr="00B95F1B">
        <w:trPr>
          <w:trHeight w:hRule="exact" w:val="254"/>
        </w:trPr>
        <w:tc>
          <w:tcPr>
            <w:tcW w:w="2977"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B970BA">
            <w:pPr>
              <w:spacing w:after="0" w:line="240" w:lineRule="auto"/>
              <w:jc w:val="righ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Mordad,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107.0</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0.4</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7.6</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7.4</w:t>
            </w:r>
          </w:p>
        </w:tc>
      </w:tr>
      <w:tr w:rsidR="00034820" w:rsidRPr="00034820" w:rsidTr="00B970BA">
        <w:trPr>
          <w:trHeight w:hRule="exact" w:val="279"/>
        </w:trPr>
        <w:tc>
          <w:tcPr>
            <w:tcW w:w="2977" w:type="dxa"/>
            <w:tcBorders>
              <w:top w:val="single" w:sz="4" w:space="0" w:color="auto"/>
              <w:left w:val="single" w:sz="8" w:space="0" w:color="auto"/>
              <w:bottom w:val="single" w:sz="4" w:space="0" w:color="auto"/>
              <w:right w:val="nil"/>
            </w:tcBorders>
            <w:shd w:val="clear" w:color="auto" w:fill="auto"/>
            <w:noWrap/>
            <w:vAlign w:val="center"/>
            <w:hideMark/>
          </w:tcPr>
          <w:p w:rsidR="00034820" w:rsidRPr="00034820" w:rsidRDefault="00034820" w:rsidP="00B970BA">
            <w:pPr>
              <w:spacing w:after="0" w:line="240" w:lineRule="auto"/>
              <w:jc w:val="righ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Shahrivar,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107.0</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0.0</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7.2</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7.4</w:t>
            </w:r>
          </w:p>
        </w:tc>
      </w:tr>
      <w:tr w:rsidR="00034820" w:rsidRPr="00034820" w:rsidTr="00B970BA">
        <w:trPr>
          <w:trHeight w:hRule="exact" w:val="284"/>
        </w:trPr>
        <w:tc>
          <w:tcPr>
            <w:tcW w:w="2977" w:type="dxa"/>
            <w:tcBorders>
              <w:top w:val="single" w:sz="4" w:space="0" w:color="auto"/>
              <w:left w:val="single" w:sz="8" w:space="0" w:color="auto"/>
              <w:bottom w:val="single" w:sz="8" w:space="0" w:color="auto"/>
              <w:right w:val="nil"/>
            </w:tcBorders>
            <w:shd w:val="clear" w:color="auto" w:fill="auto"/>
            <w:noWrap/>
            <w:vAlign w:val="center"/>
            <w:hideMark/>
          </w:tcPr>
          <w:p w:rsidR="00034820" w:rsidRPr="00034820" w:rsidRDefault="00034820" w:rsidP="00B970BA">
            <w:pPr>
              <w:spacing w:after="0" w:line="240" w:lineRule="auto"/>
              <w:jc w:val="righ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Mehr,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108.5</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1.3</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8.1</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7.5</w:t>
            </w:r>
          </w:p>
        </w:tc>
      </w:tr>
      <w:tr w:rsidR="00034820" w:rsidRPr="00034820" w:rsidTr="00B95F1B">
        <w:trPr>
          <w:trHeight w:hRule="exact" w:val="291"/>
        </w:trPr>
        <w:tc>
          <w:tcPr>
            <w:tcW w:w="2977" w:type="dxa"/>
            <w:tcBorders>
              <w:top w:val="single" w:sz="4" w:space="0" w:color="auto"/>
              <w:left w:val="single" w:sz="8" w:space="0" w:color="auto"/>
              <w:bottom w:val="single" w:sz="8" w:space="0" w:color="auto"/>
              <w:right w:val="nil"/>
            </w:tcBorders>
            <w:shd w:val="clear" w:color="auto" w:fill="auto"/>
            <w:noWrap/>
            <w:vAlign w:val="center"/>
            <w:hideMark/>
          </w:tcPr>
          <w:p w:rsidR="00034820" w:rsidRPr="00034820" w:rsidRDefault="00B970BA" w:rsidP="00B970BA">
            <w:pPr>
              <w:spacing w:after="0" w:line="240" w:lineRule="auto"/>
              <w:jc w:val="right"/>
              <w:rPr>
                <w:rFonts w:asciiTheme="majorBidi" w:eastAsia="Times New Roman" w:hAnsiTheme="majorBidi" w:cstheme="majorBidi"/>
                <w:color w:val="000000"/>
                <w:sz w:val="18"/>
                <w:szCs w:val="18"/>
                <w:lang w:bidi="ar-SA"/>
              </w:rPr>
            </w:pPr>
            <w:r>
              <w:rPr>
                <w:rFonts w:asciiTheme="majorBidi" w:eastAsia="Times New Roman" w:hAnsiTheme="majorBidi" w:cstheme="majorBidi"/>
                <w:color w:val="000000"/>
                <w:sz w:val="18"/>
                <w:szCs w:val="18"/>
                <w:lang w:bidi="ar-SA"/>
              </w:rPr>
              <w:t>Aban</w:t>
            </w:r>
            <w:r w:rsidR="00034820" w:rsidRPr="00034820">
              <w:rPr>
                <w:rFonts w:asciiTheme="majorBidi" w:eastAsia="Times New Roman" w:hAnsiTheme="majorBidi" w:cstheme="majorBidi"/>
                <w:color w:val="000000"/>
                <w:sz w:val="18"/>
                <w:szCs w:val="18"/>
                <w:lang w:bidi="ar-SA"/>
              </w:rPr>
              <w:t>,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109.6</w:t>
            </w:r>
          </w:p>
        </w:tc>
        <w:tc>
          <w:tcPr>
            <w:tcW w:w="148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w:t>
            </w:r>
          </w:p>
        </w:tc>
        <w:tc>
          <w:tcPr>
            <w:tcW w:w="2199"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8.9</w:t>
            </w:r>
          </w:p>
        </w:tc>
        <w:tc>
          <w:tcPr>
            <w:tcW w:w="2057"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7.8</w:t>
            </w:r>
          </w:p>
        </w:tc>
      </w:tr>
      <w:tr w:rsidR="00034820" w:rsidRPr="00034820" w:rsidTr="00B95F1B">
        <w:trPr>
          <w:trHeight w:hRule="exact" w:val="294"/>
        </w:trPr>
        <w:tc>
          <w:tcPr>
            <w:tcW w:w="2977" w:type="dxa"/>
            <w:tcBorders>
              <w:top w:val="nil"/>
              <w:left w:val="single" w:sz="8" w:space="0" w:color="auto"/>
              <w:bottom w:val="single" w:sz="4" w:space="0" w:color="auto"/>
              <w:right w:val="single" w:sz="8" w:space="0" w:color="auto"/>
            </w:tcBorders>
            <w:shd w:val="clear" w:color="auto" w:fill="auto"/>
            <w:noWrap/>
            <w:vAlign w:val="center"/>
          </w:tcPr>
          <w:p w:rsidR="00034820" w:rsidRPr="00034820" w:rsidRDefault="00034820" w:rsidP="00B970BA">
            <w:pPr>
              <w:spacing w:after="0" w:line="240" w:lineRule="auto"/>
              <w:jc w:val="right"/>
              <w:rPr>
                <w:rFonts w:asciiTheme="majorBidi" w:eastAsia="Times New Roman" w:hAnsiTheme="majorBidi" w:cstheme="majorBidi"/>
                <w:color w:val="000000"/>
                <w:sz w:val="18"/>
                <w:szCs w:val="18"/>
              </w:rPr>
            </w:pPr>
            <w:r w:rsidRPr="00034820">
              <w:rPr>
                <w:rFonts w:asciiTheme="majorBidi" w:eastAsia="Times New Roman" w:hAnsiTheme="majorBidi" w:cstheme="majorBidi"/>
                <w:color w:val="000000"/>
                <w:sz w:val="18"/>
                <w:szCs w:val="18"/>
              </w:rPr>
              <w:t>Azar, the year 1396</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110.4</w:t>
            </w:r>
          </w:p>
        </w:tc>
        <w:tc>
          <w:tcPr>
            <w:tcW w:w="1487" w:type="dxa"/>
            <w:tcBorders>
              <w:top w:val="single" w:sz="4" w:space="0" w:color="auto"/>
              <w:left w:val="single" w:sz="8" w:space="0" w:color="auto"/>
              <w:bottom w:val="single" w:sz="8" w:space="0" w:color="auto"/>
              <w:right w:val="single" w:sz="8" w:space="0" w:color="auto"/>
            </w:tcBorders>
            <w:shd w:val="clear" w:color="auto" w:fill="auto"/>
            <w:noWrap/>
            <w:vAlign w:val="center"/>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0.7</w:t>
            </w:r>
          </w:p>
        </w:tc>
        <w:tc>
          <w:tcPr>
            <w:tcW w:w="2199" w:type="dxa"/>
            <w:tcBorders>
              <w:top w:val="single" w:sz="4" w:space="0" w:color="auto"/>
              <w:left w:val="single" w:sz="8" w:space="0" w:color="auto"/>
              <w:bottom w:val="single" w:sz="8" w:space="0" w:color="auto"/>
              <w:right w:val="single" w:sz="8" w:space="0" w:color="auto"/>
            </w:tcBorders>
            <w:shd w:val="clear" w:color="auto" w:fill="auto"/>
            <w:noWrap/>
            <w:vAlign w:val="center"/>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8.9</w:t>
            </w:r>
          </w:p>
        </w:tc>
        <w:tc>
          <w:tcPr>
            <w:tcW w:w="2057" w:type="dxa"/>
            <w:tcBorders>
              <w:top w:val="single" w:sz="4" w:space="0" w:color="auto"/>
              <w:left w:val="single" w:sz="8" w:space="0" w:color="auto"/>
              <w:bottom w:val="single" w:sz="8" w:space="0" w:color="auto"/>
              <w:right w:val="single" w:sz="8" w:space="0" w:color="auto"/>
            </w:tcBorders>
            <w:shd w:val="clear" w:color="auto" w:fill="auto"/>
            <w:noWrap/>
            <w:vAlign w:val="center"/>
          </w:tcPr>
          <w:p w:rsidR="00034820" w:rsidRPr="00034820" w:rsidRDefault="00034820" w:rsidP="00B970BA">
            <w:pPr>
              <w:bidi w:val="0"/>
              <w:spacing w:line="240" w:lineRule="auto"/>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8.0</w:t>
            </w:r>
          </w:p>
        </w:tc>
      </w:tr>
    </w:tbl>
    <w:p w:rsidR="00034820" w:rsidRPr="00034820" w:rsidRDefault="00034820" w:rsidP="00034820">
      <w:pPr>
        <w:bidi w:val="0"/>
        <w:rPr>
          <w:rFonts w:asciiTheme="majorBidi" w:hAnsiTheme="majorBidi" w:cstheme="majorBidi"/>
          <w:color w:val="000000"/>
          <w:sz w:val="18"/>
          <w:szCs w:val="18"/>
        </w:rPr>
      </w:pPr>
    </w:p>
    <w:tbl>
      <w:tblPr>
        <w:tblpPr w:leftFromText="180" w:rightFromText="180" w:vertAnchor="text" w:tblpY="1"/>
        <w:tblOverlap w:val="never"/>
        <w:tblW w:w="13253" w:type="dxa"/>
        <w:tblLayout w:type="fixed"/>
        <w:tblLook w:val="04A0" w:firstRow="1" w:lastRow="0" w:firstColumn="1" w:lastColumn="0" w:noHBand="0" w:noVBand="1"/>
      </w:tblPr>
      <w:tblGrid>
        <w:gridCol w:w="2975"/>
        <w:gridCol w:w="1134"/>
        <w:gridCol w:w="1565"/>
        <w:gridCol w:w="1882"/>
        <w:gridCol w:w="2412"/>
        <w:gridCol w:w="3285"/>
      </w:tblGrid>
      <w:tr w:rsidR="00034820" w:rsidRPr="00034820" w:rsidTr="00034820">
        <w:trPr>
          <w:trHeight w:val="144"/>
        </w:trPr>
        <w:tc>
          <w:tcPr>
            <w:tcW w:w="9968" w:type="dxa"/>
            <w:gridSpan w:val="5"/>
            <w:tcBorders>
              <w:bottom w:val="single" w:sz="4" w:space="0" w:color="auto"/>
            </w:tcBorders>
            <w:shd w:val="clear" w:color="auto" w:fill="auto"/>
            <w:noWrap/>
          </w:tcPr>
          <w:p w:rsidR="00034820" w:rsidRPr="00034820" w:rsidRDefault="00034820" w:rsidP="00034820">
            <w:pPr>
              <w:bidi w:val="0"/>
              <w:ind w:right="-2376"/>
              <w:rPr>
                <w:rFonts w:asciiTheme="majorBidi" w:eastAsia="Times New Roman" w:hAnsiTheme="majorBidi" w:cstheme="majorBidi"/>
                <w:b/>
                <w:bCs/>
                <w:color w:val="000000"/>
                <w:sz w:val="18"/>
                <w:szCs w:val="18"/>
                <w:lang w:bidi="ar-SA"/>
              </w:rPr>
            </w:pPr>
            <w:r w:rsidRPr="00034820">
              <w:rPr>
                <w:rFonts w:asciiTheme="majorBidi" w:eastAsia="Times New Roman" w:hAnsiTheme="majorBidi" w:cstheme="majorBidi"/>
                <w:b/>
                <w:bCs/>
                <w:color w:val="000000"/>
                <w:sz w:val="20"/>
                <w:szCs w:val="20"/>
                <w:lang w:bidi="ar-SA"/>
              </w:rPr>
              <w:t>Table of the information for urban general price index by base year: the year 1395              1395=100</w:t>
            </w:r>
          </w:p>
        </w:tc>
        <w:tc>
          <w:tcPr>
            <w:tcW w:w="1277" w:type="dxa"/>
          </w:tcPr>
          <w:p w:rsidR="00034820" w:rsidRPr="00034820" w:rsidRDefault="00034820" w:rsidP="00034820">
            <w:pPr>
              <w:bidi w:val="0"/>
              <w:rPr>
                <w:rFonts w:asciiTheme="majorBidi" w:hAnsiTheme="majorBidi" w:cstheme="majorBidi"/>
                <w:color w:val="000000"/>
                <w:sz w:val="18"/>
                <w:szCs w:val="18"/>
              </w:rPr>
            </w:pPr>
          </w:p>
        </w:tc>
      </w:tr>
      <w:tr w:rsidR="00034820" w:rsidRPr="00034820" w:rsidTr="00034820">
        <w:trPr>
          <w:gridAfter w:val="1"/>
          <w:wAfter w:w="3285" w:type="dxa"/>
          <w:trHeight w:val="552"/>
        </w:trPr>
        <w:tc>
          <w:tcPr>
            <w:tcW w:w="2975" w:type="dxa"/>
            <w:tcBorders>
              <w:top w:val="single" w:sz="4" w:space="0" w:color="auto"/>
              <w:left w:val="single" w:sz="8" w:space="0" w:color="auto"/>
              <w:bottom w:val="nil"/>
              <w:right w:val="single" w:sz="8" w:space="0" w:color="auto"/>
            </w:tcBorders>
            <w:shd w:val="clear" w:color="auto" w:fill="F7CAAC" w:themeFill="accent2" w:themeFillTint="66"/>
            <w:noWrap/>
            <w:vAlign w:val="center"/>
            <w:hideMark/>
          </w:tcPr>
          <w:p w:rsidR="00034820" w:rsidRPr="00034820" w:rsidRDefault="00034820" w:rsidP="00034820">
            <w:pPr>
              <w:spacing w:after="0" w:line="240" w:lineRule="auto"/>
              <w:jc w:val="center"/>
              <w:rPr>
                <w:rFonts w:asciiTheme="majorBidi" w:eastAsia="Times New Roman" w:hAnsiTheme="majorBidi" w:cstheme="majorBidi"/>
                <w:color w:val="000000"/>
                <w:sz w:val="18"/>
                <w:szCs w:val="18"/>
                <w:rtl/>
                <w:lang w:bidi="ar-SA"/>
              </w:rPr>
            </w:pPr>
            <w:r w:rsidRPr="00034820">
              <w:rPr>
                <w:rFonts w:asciiTheme="majorBidi" w:eastAsia="Times New Roman" w:hAnsiTheme="majorBidi" w:cstheme="majorBidi"/>
                <w:color w:val="000000"/>
                <w:sz w:val="18"/>
                <w:szCs w:val="18"/>
                <w:lang w:bidi="ar-SA"/>
              </w:rPr>
              <w:t>Period</w:t>
            </w:r>
          </w:p>
        </w:tc>
        <w:tc>
          <w:tcPr>
            <w:tcW w:w="1134" w:type="dxa"/>
            <w:tcBorders>
              <w:top w:val="single" w:sz="4" w:space="0" w:color="auto"/>
              <w:left w:val="nil"/>
              <w:bottom w:val="nil"/>
              <w:right w:val="single" w:sz="8" w:space="0" w:color="auto"/>
            </w:tcBorders>
            <w:shd w:val="clear" w:color="auto" w:fill="F7CAAC" w:themeFill="accent2" w:themeFillTint="66"/>
            <w:vAlign w:val="center"/>
            <w:hideMark/>
          </w:tcPr>
          <w:p w:rsidR="00034820" w:rsidRPr="00034820" w:rsidRDefault="00034820" w:rsidP="00034820">
            <w:pPr>
              <w:spacing w:after="0" w:line="240" w:lineRule="auto"/>
              <w:jc w:val="center"/>
              <w:rPr>
                <w:rFonts w:asciiTheme="majorBidi" w:eastAsia="Times New Roman" w:hAnsiTheme="majorBidi" w:cstheme="majorBidi"/>
                <w:color w:val="000000"/>
                <w:sz w:val="18"/>
                <w:szCs w:val="18"/>
                <w:rtl/>
                <w:lang w:bidi="ar-SA"/>
              </w:rPr>
            </w:pPr>
            <w:r w:rsidRPr="00034820">
              <w:rPr>
                <w:rFonts w:asciiTheme="majorBidi" w:eastAsia="Times New Roman" w:hAnsiTheme="majorBidi" w:cstheme="majorBidi"/>
                <w:color w:val="000000"/>
                <w:sz w:val="18"/>
                <w:szCs w:val="18"/>
                <w:lang w:bidi="ar-SA"/>
              </w:rPr>
              <w:t>Index number</w:t>
            </w:r>
          </w:p>
        </w:tc>
        <w:tc>
          <w:tcPr>
            <w:tcW w:w="1565" w:type="dxa"/>
            <w:tcBorders>
              <w:top w:val="single" w:sz="4" w:space="0" w:color="auto"/>
              <w:left w:val="nil"/>
              <w:bottom w:val="nil"/>
              <w:right w:val="nil"/>
            </w:tcBorders>
            <w:shd w:val="clear" w:color="auto" w:fill="F7CAAC" w:themeFill="accent2" w:themeFillTint="66"/>
            <w:vAlign w:val="center"/>
            <w:hideMark/>
          </w:tcPr>
          <w:p w:rsidR="00034820" w:rsidRPr="00034820" w:rsidRDefault="00034820" w:rsidP="00034820">
            <w:pPr>
              <w:spacing w:after="0" w:line="240" w:lineRule="auto"/>
              <w:jc w:val="center"/>
              <w:rPr>
                <w:rFonts w:asciiTheme="majorBidi" w:eastAsia="Times New Roman" w:hAnsiTheme="majorBidi" w:cstheme="majorBidi"/>
                <w:color w:val="000000"/>
                <w:sz w:val="18"/>
                <w:szCs w:val="18"/>
                <w:rtl/>
                <w:lang w:bidi="ar-SA"/>
              </w:rPr>
            </w:pPr>
            <w:r w:rsidRPr="00034820">
              <w:rPr>
                <w:rFonts w:asciiTheme="majorBidi" w:eastAsia="Times New Roman" w:hAnsiTheme="majorBidi" w:cstheme="majorBidi"/>
                <w:color w:val="000000"/>
                <w:sz w:val="18"/>
                <w:szCs w:val="18"/>
                <w:lang w:bidi="ar-SA"/>
              </w:rPr>
              <w:t>Monthly</w:t>
            </w:r>
            <w:r w:rsidRPr="00034820">
              <w:rPr>
                <w:rFonts w:asciiTheme="majorBidi" w:hAnsiTheme="majorBidi" w:cstheme="majorBidi"/>
                <w:color w:val="000000"/>
                <w:sz w:val="18"/>
                <w:szCs w:val="18"/>
              </w:rPr>
              <w:t xml:space="preserve"> percentage</w:t>
            </w:r>
            <w:r w:rsidRPr="00034820">
              <w:rPr>
                <w:rFonts w:asciiTheme="majorBidi" w:eastAsia="Times New Roman" w:hAnsiTheme="majorBidi" w:cstheme="majorBidi"/>
                <w:color w:val="000000"/>
                <w:sz w:val="18"/>
                <w:szCs w:val="18"/>
                <w:lang w:bidi="ar-SA"/>
              </w:rPr>
              <w:t xml:space="preserve"> change</w:t>
            </w:r>
          </w:p>
        </w:tc>
        <w:tc>
          <w:tcPr>
            <w:tcW w:w="1882" w:type="dxa"/>
            <w:tcBorders>
              <w:top w:val="single" w:sz="4" w:space="0" w:color="auto"/>
              <w:left w:val="single" w:sz="8" w:space="0" w:color="auto"/>
              <w:bottom w:val="nil"/>
              <w:right w:val="single" w:sz="8" w:space="0" w:color="auto"/>
            </w:tcBorders>
            <w:shd w:val="clear" w:color="auto" w:fill="F7CAAC" w:themeFill="accent2" w:themeFillTint="66"/>
            <w:vAlign w:val="center"/>
            <w:hideMark/>
          </w:tcPr>
          <w:p w:rsidR="00034820" w:rsidRPr="00034820" w:rsidRDefault="00034820" w:rsidP="00034820">
            <w:pPr>
              <w:spacing w:after="0" w:line="240" w:lineRule="auto"/>
              <w:jc w:val="center"/>
              <w:rPr>
                <w:rFonts w:asciiTheme="majorBidi" w:eastAsia="Times New Roman" w:hAnsiTheme="majorBidi" w:cstheme="majorBidi"/>
                <w:color w:val="000000"/>
                <w:sz w:val="18"/>
                <w:szCs w:val="18"/>
                <w:rtl/>
                <w:lang w:bidi="ar-SA"/>
              </w:rPr>
            </w:pPr>
            <w:r w:rsidRPr="00034820">
              <w:rPr>
                <w:rFonts w:asciiTheme="majorBidi" w:hAnsiTheme="majorBidi" w:cstheme="majorBidi"/>
                <w:color w:val="000000"/>
                <w:sz w:val="18"/>
                <w:szCs w:val="18"/>
              </w:rPr>
              <w:t xml:space="preserve">Percentage change </w:t>
            </w:r>
            <w:r w:rsidRPr="00034820">
              <w:rPr>
                <w:rFonts w:asciiTheme="majorBidi" w:eastAsia="Times New Roman" w:hAnsiTheme="majorBidi" w:cstheme="majorBidi"/>
                <w:color w:val="000000"/>
                <w:sz w:val="18"/>
                <w:szCs w:val="18"/>
                <w:lang w:bidi="ar-SA"/>
              </w:rPr>
              <w:t>compared to the corresponding month in the previous year</w:t>
            </w:r>
          </w:p>
        </w:tc>
        <w:tc>
          <w:tcPr>
            <w:tcW w:w="2412" w:type="dxa"/>
            <w:tcBorders>
              <w:top w:val="single" w:sz="4" w:space="0" w:color="auto"/>
              <w:left w:val="nil"/>
              <w:bottom w:val="nil"/>
              <w:right w:val="single" w:sz="8" w:space="0" w:color="auto"/>
            </w:tcBorders>
            <w:shd w:val="clear" w:color="auto" w:fill="F7CAAC" w:themeFill="accent2" w:themeFillTint="66"/>
            <w:vAlign w:val="center"/>
            <w:hideMark/>
          </w:tcPr>
          <w:p w:rsidR="00034820" w:rsidRPr="00034820" w:rsidRDefault="00034820" w:rsidP="00034820">
            <w:pPr>
              <w:spacing w:after="0" w:line="240" w:lineRule="auto"/>
              <w:ind w:left="548" w:hanging="548"/>
              <w:jc w:val="center"/>
              <w:rPr>
                <w:rFonts w:asciiTheme="majorBidi" w:eastAsia="Times New Roman" w:hAnsiTheme="majorBidi" w:cstheme="majorBidi"/>
                <w:color w:val="000000"/>
                <w:sz w:val="18"/>
                <w:szCs w:val="18"/>
                <w:rtl/>
                <w:lang w:bidi="ar-SA"/>
              </w:rPr>
            </w:pPr>
            <w:r w:rsidRPr="00034820">
              <w:rPr>
                <w:rFonts w:asciiTheme="majorBidi" w:eastAsia="Times New Roman" w:hAnsiTheme="majorBidi" w:cstheme="majorBidi"/>
                <w:color w:val="000000"/>
                <w:sz w:val="18"/>
                <w:szCs w:val="18"/>
                <w:lang w:bidi="ar-SA"/>
              </w:rPr>
              <w:t>12-month inflation</w:t>
            </w:r>
          </w:p>
        </w:tc>
      </w:tr>
      <w:tr w:rsidR="00034820" w:rsidRPr="00034820" w:rsidTr="00034820">
        <w:trPr>
          <w:gridAfter w:val="1"/>
          <w:wAfter w:w="3285" w:type="dxa"/>
          <w:trHeight w:hRule="exact" w:val="227"/>
        </w:trPr>
        <w:tc>
          <w:tcPr>
            <w:tcW w:w="297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Farvardin, the year 1395</w:t>
            </w:r>
          </w:p>
        </w:tc>
        <w:tc>
          <w:tcPr>
            <w:tcW w:w="1134" w:type="dxa"/>
            <w:tcBorders>
              <w:top w:val="single" w:sz="4" w:space="0" w:color="auto"/>
              <w:left w:val="nil"/>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96.9</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0.7</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7.9</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10.8</w:t>
            </w:r>
          </w:p>
        </w:tc>
      </w:tr>
      <w:tr w:rsidR="00034820" w:rsidRPr="00034820" w:rsidTr="00034820">
        <w:trPr>
          <w:gridAfter w:val="1"/>
          <w:wAfter w:w="3285" w:type="dxa"/>
          <w:trHeight w:hRule="exact" w:val="227"/>
        </w:trPr>
        <w:tc>
          <w:tcPr>
            <w:tcW w:w="297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Ordibehesht,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97.0</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0.1</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7.6</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10.3</w:t>
            </w:r>
          </w:p>
        </w:tc>
      </w:tr>
      <w:tr w:rsidR="00034820" w:rsidRPr="00034820" w:rsidTr="00034820">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Khordad,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97.6</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0.6</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7.0</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9.7</w:t>
            </w:r>
          </w:p>
        </w:tc>
      </w:tr>
      <w:tr w:rsidR="00034820" w:rsidRPr="00034820" w:rsidTr="00034820">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Tir,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98.6</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6.7</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9.2</w:t>
            </w:r>
          </w:p>
        </w:tc>
      </w:tr>
      <w:tr w:rsidR="00034820" w:rsidRPr="00034820" w:rsidTr="00034820">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Mordad,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99.5</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0.9</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7.2</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8.8</w:t>
            </w:r>
          </w:p>
        </w:tc>
      </w:tr>
      <w:tr w:rsidR="00034820" w:rsidRPr="00034820" w:rsidTr="00034820">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Shahrivar,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99.8</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0.3</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6.6</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8.4</w:t>
            </w:r>
          </w:p>
        </w:tc>
      </w:tr>
      <w:tr w:rsidR="00034820" w:rsidRPr="00034820" w:rsidTr="00034820">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Mehr,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100.3</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0.5</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6.4</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8.1</w:t>
            </w:r>
          </w:p>
        </w:tc>
      </w:tr>
      <w:tr w:rsidR="00034820" w:rsidRPr="00034820" w:rsidTr="00034820">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034820" w:rsidRPr="00034820" w:rsidRDefault="00B970BA" w:rsidP="00034820">
            <w:pPr>
              <w:bidi w:val="0"/>
              <w:spacing w:after="0" w:line="240" w:lineRule="auto"/>
              <w:rPr>
                <w:rFonts w:asciiTheme="majorBidi" w:eastAsia="Times New Roman" w:hAnsiTheme="majorBidi" w:cstheme="majorBidi"/>
                <w:color w:val="000000"/>
                <w:sz w:val="18"/>
                <w:szCs w:val="18"/>
                <w:lang w:bidi="ar-SA"/>
              </w:rPr>
            </w:pPr>
            <w:r>
              <w:rPr>
                <w:rFonts w:asciiTheme="majorBidi" w:eastAsia="Times New Roman" w:hAnsiTheme="majorBidi" w:cstheme="majorBidi"/>
                <w:color w:val="000000"/>
                <w:sz w:val="18"/>
                <w:szCs w:val="18"/>
                <w:lang w:bidi="ar-SA"/>
              </w:rPr>
              <w:t>Aban</w:t>
            </w:r>
            <w:r w:rsidR="00034820" w:rsidRPr="00034820">
              <w:rPr>
                <w:rFonts w:asciiTheme="majorBidi" w:eastAsia="Times New Roman" w:hAnsiTheme="majorBidi" w:cstheme="majorBidi"/>
                <w:color w:val="000000"/>
                <w:sz w:val="18"/>
                <w:szCs w:val="18"/>
                <w:lang w:bidi="ar-SA"/>
              </w:rPr>
              <w:t>,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100.6</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0.2</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5.8</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7.6</w:t>
            </w:r>
          </w:p>
        </w:tc>
      </w:tr>
      <w:tr w:rsidR="00034820" w:rsidRPr="00034820" w:rsidTr="00034820">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Azar,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101.3</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0.7</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5.3</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7.3</w:t>
            </w:r>
          </w:p>
        </w:tc>
      </w:tr>
      <w:tr w:rsidR="00034820" w:rsidRPr="00034820" w:rsidTr="00034820">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Dey,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102.1</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0.8</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5.9</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7.0</w:t>
            </w:r>
          </w:p>
        </w:tc>
      </w:tr>
      <w:tr w:rsidR="00034820" w:rsidRPr="00034820" w:rsidTr="00034820">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Bahman,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102.6</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0.5</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6.8</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6.8</w:t>
            </w:r>
          </w:p>
        </w:tc>
      </w:tr>
      <w:tr w:rsidR="00034820" w:rsidRPr="00034820" w:rsidTr="00034820">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Esfand, the year 1395</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103.8</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1.2</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7.9</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6.8</w:t>
            </w:r>
          </w:p>
        </w:tc>
      </w:tr>
      <w:tr w:rsidR="00034820" w:rsidRPr="00034820" w:rsidTr="00034820">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Farvardin,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105.1</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1.3</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8.5</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6.8</w:t>
            </w:r>
          </w:p>
        </w:tc>
      </w:tr>
      <w:tr w:rsidR="00034820" w:rsidRPr="00034820" w:rsidTr="00034820">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Ordibehesht,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105.1</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-0.1</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8.3</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6.9</w:t>
            </w:r>
          </w:p>
        </w:tc>
      </w:tr>
      <w:tr w:rsidR="00034820" w:rsidRPr="00034820" w:rsidTr="00034820">
        <w:trPr>
          <w:gridAfter w:val="1"/>
          <w:wAfter w:w="3285" w:type="dxa"/>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hideMark/>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Khordad, the year 1396</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105.3</w:t>
            </w:r>
          </w:p>
        </w:tc>
        <w:tc>
          <w:tcPr>
            <w:tcW w:w="1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0.3</w:t>
            </w:r>
          </w:p>
        </w:tc>
        <w:tc>
          <w:tcPr>
            <w:tcW w:w="188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7.9</w:t>
            </w:r>
          </w:p>
        </w:tc>
        <w:tc>
          <w:tcPr>
            <w:tcW w:w="241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7.0</w:t>
            </w:r>
          </w:p>
        </w:tc>
      </w:tr>
      <w:tr w:rsidR="00034820" w:rsidRPr="00034820" w:rsidTr="00034820">
        <w:trPr>
          <w:gridAfter w:val="1"/>
          <w:wAfter w:w="3285" w:type="dxa"/>
          <w:trHeight w:hRule="exact" w:val="227"/>
        </w:trPr>
        <w:tc>
          <w:tcPr>
            <w:tcW w:w="2975" w:type="dxa"/>
            <w:tcBorders>
              <w:top w:val="nil"/>
              <w:left w:val="single" w:sz="8" w:space="0" w:color="auto"/>
              <w:bottom w:val="nil"/>
              <w:right w:val="nil"/>
            </w:tcBorders>
            <w:shd w:val="clear" w:color="auto" w:fill="auto"/>
            <w:noWrap/>
            <w:vAlign w:val="center"/>
            <w:hideMark/>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Tir, the year 1396</w:t>
            </w:r>
          </w:p>
        </w:tc>
        <w:tc>
          <w:tcPr>
            <w:tcW w:w="1134" w:type="dxa"/>
            <w:tcBorders>
              <w:top w:val="nil"/>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106.5</w:t>
            </w:r>
          </w:p>
        </w:tc>
        <w:tc>
          <w:tcPr>
            <w:tcW w:w="1565" w:type="dxa"/>
            <w:tcBorders>
              <w:top w:val="nil"/>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1.1</w:t>
            </w:r>
          </w:p>
        </w:tc>
        <w:tc>
          <w:tcPr>
            <w:tcW w:w="1882" w:type="dxa"/>
            <w:tcBorders>
              <w:top w:val="nil"/>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8.1</w:t>
            </w:r>
          </w:p>
        </w:tc>
        <w:tc>
          <w:tcPr>
            <w:tcW w:w="2412" w:type="dxa"/>
            <w:tcBorders>
              <w:top w:val="nil"/>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7.1</w:t>
            </w:r>
          </w:p>
        </w:tc>
      </w:tr>
      <w:tr w:rsidR="00034820" w:rsidRPr="00034820" w:rsidTr="00034820">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Mordad,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106.9</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0.4</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7.4</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7.1</w:t>
            </w:r>
          </w:p>
        </w:tc>
      </w:tr>
      <w:tr w:rsidR="00034820" w:rsidRPr="00034820" w:rsidTr="00034820">
        <w:trPr>
          <w:gridAfter w:val="1"/>
          <w:wAfter w:w="3285" w:type="dxa"/>
          <w:trHeight w:hRule="exact" w:val="227"/>
        </w:trPr>
        <w:tc>
          <w:tcPr>
            <w:tcW w:w="2975" w:type="dxa"/>
            <w:tcBorders>
              <w:top w:val="single" w:sz="4" w:space="0" w:color="auto"/>
              <w:left w:val="single" w:sz="8" w:space="0" w:color="auto"/>
              <w:bottom w:val="single" w:sz="8" w:space="0" w:color="auto"/>
              <w:right w:val="nil"/>
            </w:tcBorders>
            <w:shd w:val="clear" w:color="auto" w:fill="auto"/>
            <w:noWrap/>
            <w:vAlign w:val="center"/>
            <w:hideMark/>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Shahrivar,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107.0</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0.1</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7.1</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7.1</w:t>
            </w:r>
          </w:p>
        </w:tc>
      </w:tr>
      <w:tr w:rsidR="00034820" w:rsidRPr="00034820" w:rsidTr="00034820">
        <w:trPr>
          <w:gridAfter w:val="1"/>
          <w:wAfter w:w="3285"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Mehr,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108.5</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1.4</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8.1</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7.3</w:t>
            </w:r>
          </w:p>
        </w:tc>
      </w:tr>
      <w:tr w:rsidR="00034820" w:rsidRPr="00034820" w:rsidTr="00B95F1B">
        <w:trPr>
          <w:gridAfter w:val="1"/>
          <w:wAfter w:w="3285" w:type="dxa"/>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hideMark/>
          </w:tcPr>
          <w:p w:rsidR="00034820" w:rsidRPr="00034820" w:rsidRDefault="00B970BA" w:rsidP="00034820">
            <w:pPr>
              <w:bidi w:val="0"/>
              <w:spacing w:after="0" w:line="240" w:lineRule="auto"/>
              <w:rPr>
                <w:rFonts w:asciiTheme="majorBidi" w:eastAsia="Times New Roman" w:hAnsiTheme="majorBidi" w:cstheme="majorBidi"/>
                <w:color w:val="000000"/>
                <w:sz w:val="18"/>
                <w:szCs w:val="18"/>
                <w:lang w:bidi="ar-SA"/>
              </w:rPr>
            </w:pPr>
            <w:r>
              <w:rPr>
                <w:rFonts w:asciiTheme="majorBidi" w:eastAsia="Times New Roman" w:hAnsiTheme="majorBidi" w:cstheme="majorBidi"/>
                <w:color w:val="000000"/>
                <w:sz w:val="18"/>
                <w:szCs w:val="18"/>
                <w:lang w:bidi="ar-SA"/>
              </w:rPr>
              <w:t>Aban</w:t>
            </w:r>
            <w:r w:rsidR="00034820" w:rsidRPr="00034820">
              <w:rPr>
                <w:rFonts w:asciiTheme="majorBidi" w:eastAsia="Times New Roman" w:hAnsiTheme="majorBidi" w:cstheme="majorBidi"/>
                <w:color w:val="000000"/>
                <w:sz w:val="18"/>
                <w:szCs w:val="18"/>
                <w:lang w:bidi="ar-SA"/>
              </w:rPr>
              <w:t>, the year 1396</w:t>
            </w:r>
          </w:p>
        </w:tc>
        <w:tc>
          <w:tcPr>
            <w:tcW w:w="1134"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109.5</w:t>
            </w:r>
          </w:p>
        </w:tc>
        <w:tc>
          <w:tcPr>
            <w:tcW w:w="1565"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1.0</w:t>
            </w:r>
          </w:p>
        </w:tc>
        <w:tc>
          <w:tcPr>
            <w:tcW w:w="188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8.9</w:t>
            </w:r>
          </w:p>
        </w:tc>
        <w:tc>
          <w:tcPr>
            <w:tcW w:w="2412" w:type="dxa"/>
            <w:tcBorders>
              <w:top w:val="single" w:sz="4" w:space="0" w:color="auto"/>
              <w:left w:val="single" w:sz="8" w:space="0" w:color="auto"/>
              <w:bottom w:val="nil"/>
              <w:right w:val="single" w:sz="8" w:space="0" w:color="auto"/>
            </w:tcBorders>
            <w:shd w:val="clear" w:color="auto" w:fill="auto"/>
            <w:noWrap/>
            <w:vAlign w:val="center"/>
            <w:hideMark/>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7.5</w:t>
            </w:r>
          </w:p>
        </w:tc>
      </w:tr>
      <w:tr w:rsidR="00034820" w:rsidRPr="00034820" w:rsidTr="00B95F1B">
        <w:trPr>
          <w:gridAfter w:val="1"/>
          <w:wAfter w:w="3285" w:type="dxa"/>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Azar, the year 1396</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110.3</w:t>
            </w:r>
          </w:p>
        </w:tc>
        <w:tc>
          <w:tcPr>
            <w:tcW w:w="1565" w:type="dxa"/>
            <w:tcBorders>
              <w:top w:val="single" w:sz="4" w:space="0" w:color="auto"/>
              <w:left w:val="single" w:sz="8" w:space="0" w:color="auto"/>
              <w:bottom w:val="single" w:sz="8" w:space="0" w:color="auto"/>
              <w:right w:val="single" w:sz="8" w:space="0" w:color="auto"/>
            </w:tcBorders>
            <w:shd w:val="clear" w:color="auto" w:fill="auto"/>
            <w:noWrap/>
            <w:vAlign w:val="center"/>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0.7</w:t>
            </w:r>
          </w:p>
        </w:tc>
        <w:tc>
          <w:tcPr>
            <w:tcW w:w="1882" w:type="dxa"/>
            <w:tcBorders>
              <w:top w:val="single" w:sz="4" w:space="0" w:color="auto"/>
              <w:left w:val="single" w:sz="8" w:space="0" w:color="auto"/>
              <w:bottom w:val="single" w:sz="8" w:space="0" w:color="auto"/>
              <w:right w:val="single" w:sz="8" w:space="0" w:color="auto"/>
            </w:tcBorders>
            <w:shd w:val="clear" w:color="auto" w:fill="auto"/>
            <w:noWrap/>
            <w:vAlign w:val="center"/>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8.9</w:t>
            </w:r>
          </w:p>
        </w:tc>
        <w:tc>
          <w:tcPr>
            <w:tcW w:w="2412" w:type="dxa"/>
            <w:tcBorders>
              <w:top w:val="single" w:sz="4" w:space="0" w:color="auto"/>
              <w:left w:val="single" w:sz="8" w:space="0" w:color="auto"/>
              <w:bottom w:val="single" w:sz="8" w:space="0" w:color="auto"/>
              <w:right w:val="single" w:sz="8" w:space="0" w:color="auto"/>
            </w:tcBorders>
            <w:shd w:val="clear" w:color="auto" w:fill="auto"/>
            <w:noWrap/>
            <w:vAlign w:val="center"/>
          </w:tcPr>
          <w:p w:rsidR="00034820" w:rsidRPr="00034820" w:rsidRDefault="00034820" w:rsidP="00034820">
            <w:pPr>
              <w:bidi w:val="0"/>
              <w:jc w:val="center"/>
              <w:rPr>
                <w:rFonts w:asciiTheme="majorBidi" w:hAnsiTheme="majorBidi" w:cstheme="majorBidi"/>
                <w:color w:val="000000"/>
                <w:sz w:val="18"/>
                <w:szCs w:val="18"/>
              </w:rPr>
            </w:pPr>
            <w:r w:rsidRPr="00034820">
              <w:rPr>
                <w:rFonts w:asciiTheme="majorBidi" w:hAnsiTheme="majorBidi" w:cstheme="majorBidi"/>
                <w:color w:val="000000"/>
                <w:sz w:val="18"/>
                <w:szCs w:val="18"/>
              </w:rPr>
              <w:t>7.8</w:t>
            </w:r>
          </w:p>
        </w:tc>
      </w:tr>
    </w:tbl>
    <w:p w:rsidR="00034820" w:rsidRDefault="00034820" w:rsidP="00034820">
      <w:pPr>
        <w:bidi w:val="0"/>
        <w:jc w:val="lowKashida"/>
        <w:rPr>
          <w:rFonts w:asciiTheme="majorBidi" w:hAnsiTheme="majorBidi" w:cstheme="majorBidi"/>
          <w:sz w:val="24"/>
          <w:szCs w:val="24"/>
        </w:rPr>
      </w:pPr>
    </w:p>
    <w:p w:rsidR="00034820" w:rsidRDefault="00034820" w:rsidP="00034820">
      <w:pPr>
        <w:bidi w:val="0"/>
        <w:jc w:val="lowKashida"/>
        <w:rPr>
          <w:rFonts w:asciiTheme="majorBidi" w:hAnsiTheme="majorBidi" w:cstheme="majorBidi"/>
          <w:sz w:val="24"/>
          <w:szCs w:val="24"/>
        </w:rPr>
      </w:pPr>
    </w:p>
    <w:p w:rsidR="00034820" w:rsidRPr="0099756A" w:rsidRDefault="0099756A" w:rsidP="00034820">
      <w:pPr>
        <w:bidi w:val="0"/>
        <w:jc w:val="lowKashida"/>
        <w:rPr>
          <w:rFonts w:asciiTheme="majorBidi" w:hAnsiTheme="majorBidi" w:cstheme="majorBidi"/>
          <w:sz w:val="24"/>
          <w:szCs w:val="24"/>
        </w:rPr>
      </w:pPr>
      <w:r w:rsidRPr="0099756A">
        <w:rPr>
          <w:rFonts w:asciiTheme="majorBidi" w:eastAsia="Times New Roman" w:hAnsiTheme="majorBidi" w:cstheme="majorBidi"/>
          <w:b/>
          <w:bCs/>
          <w:lang w:bidi="ar-SA"/>
        </w:rPr>
        <w:lastRenderedPageBreak/>
        <w:t xml:space="preserve">Table of the information for rural </w:t>
      </w:r>
      <w:r>
        <w:rPr>
          <w:rFonts w:asciiTheme="majorBidi" w:eastAsia="Times New Roman" w:hAnsiTheme="majorBidi" w:cstheme="majorBidi"/>
          <w:b/>
          <w:bCs/>
          <w:lang w:bidi="ar-SA"/>
        </w:rPr>
        <w:t xml:space="preserve">general price index by </w:t>
      </w:r>
      <w:r w:rsidRPr="0099756A">
        <w:rPr>
          <w:rFonts w:asciiTheme="majorBidi" w:eastAsia="Times New Roman" w:hAnsiTheme="majorBidi" w:cstheme="majorBidi"/>
          <w:b/>
          <w:bCs/>
          <w:lang w:bidi="ar-SA"/>
        </w:rPr>
        <w:t xml:space="preserve">base year: the year 1395                          1395=100                    </w:t>
      </w:r>
    </w:p>
    <w:tbl>
      <w:tblPr>
        <w:tblpPr w:leftFromText="180" w:rightFromText="180" w:vertAnchor="text" w:tblpY="1"/>
        <w:tblOverlap w:val="never"/>
        <w:tblW w:w="13253" w:type="dxa"/>
        <w:tblLayout w:type="fixed"/>
        <w:tblLook w:val="04A0" w:firstRow="1" w:lastRow="0" w:firstColumn="1" w:lastColumn="0" w:noHBand="0" w:noVBand="1"/>
      </w:tblPr>
      <w:tblGrid>
        <w:gridCol w:w="2975"/>
        <w:gridCol w:w="984"/>
        <w:gridCol w:w="9"/>
        <w:gridCol w:w="1409"/>
        <w:gridCol w:w="2126"/>
        <w:gridCol w:w="2323"/>
        <w:gridCol w:w="3427"/>
      </w:tblGrid>
      <w:tr w:rsidR="00034820" w:rsidRPr="00034820" w:rsidTr="0099756A">
        <w:trPr>
          <w:trHeight w:val="107"/>
        </w:trPr>
        <w:tc>
          <w:tcPr>
            <w:tcW w:w="2975" w:type="dxa"/>
            <w:tcBorders>
              <w:top w:val="single" w:sz="8" w:space="0" w:color="auto"/>
              <w:left w:val="single" w:sz="8" w:space="0" w:color="auto"/>
              <w:bottom w:val="single" w:sz="8" w:space="0" w:color="auto"/>
              <w:right w:val="single" w:sz="8" w:space="0" w:color="auto"/>
            </w:tcBorders>
            <w:shd w:val="clear" w:color="auto" w:fill="F7CAAC" w:themeFill="accent2" w:themeFillTint="66"/>
            <w:noWrap/>
            <w:vAlign w:val="center"/>
            <w:hideMark/>
          </w:tcPr>
          <w:p w:rsidR="00034820" w:rsidRPr="00034820" w:rsidRDefault="00034820" w:rsidP="00034820">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Period</w:t>
            </w:r>
          </w:p>
        </w:tc>
        <w:tc>
          <w:tcPr>
            <w:tcW w:w="984" w:type="dxa"/>
            <w:tcBorders>
              <w:top w:val="single" w:sz="8" w:space="0" w:color="auto"/>
              <w:left w:val="nil"/>
              <w:bottom w:val="nil"/>
              <w:right w:val="single" w:sz="8" w:space="0" w:color="auto"/>
            </w:tcBorders>
            <w:shd w:val="clear" w:color="auto" w:fill="F7CAAC" w:themeFill="accent2" w:themeFillTint="66"/>
            <w:noWrap/>
            <w:vAlign w:val="center"/>
            <w:hideMark/>
          </w:tcPr>
          <w:p w:rsidR="00034820" w:rsidRPr="00034820" w:rsidRDefault="00034820" w:rsidP="00034820">
            <w:pPr>
              <w:bidi w:val="0"/>
              <w:spacing w:after="0" w:line="240" w:lineRule="auto"/>
              <w:jc w:val="center"/>
              <w:rPr>
                <w:rFonts w:asciiTheme="majorBidi" w:eastAsia="Times New Roman" w:hAnsiTheme="majorBidi" w:cstheme="majorBidi"/>
                <w:color w:val="000000"/>
                <w:sz w:val="18"/>
                <w:szCs w:val="18"/>
                <w:rtl/>
                <w:lang w:bidi="ar-SA"/>
              </w:rPr>
            </w:pPr>
            <w:r w:rsidRPr="00034820">
              <w:rPr>
                <w:rFonts w:asciiTheme="majorBidi" w:eastAsia="Times New Roman" w:hAnsiTheme="majorBidi" w:cstheme="majorBidi"/>
                <w:color w:val="000000"/>
                <w:sz w:val="18"/>
                <w:szCs w:val="18"/>
                <w:lang w:bidi="ar-SA"/>
              </w:rPr>
              <w:t>Index number</w:t>
            </w:r>
          </w:p>
        </w:tc>
        <w:tc>
          <w:tcPr>
            <w:tcW w:w="1418" w:type="dxa"/>
            <w:gridSpan w:val="2"/>
            <w:tcBorders>
              <w:top w:val="single" w:sz="8" w:space="0" w:color="auto"/>
              <w:left w:val="nil"/>
              <w:bottom w:val="nil"/>
              <w:right w:val="nil"/>
            </w:tcBorders>
            <w:shd w:val="clear" w:color="auto" w:fill="F7CAAC" w:themeFill="accent2" w:themeFillTint="66"/>
            <w:noWrap/>
            <w:vAlign w:val="center"/>
            <w:hideMark/>
          </w:tcPr>
          <w:p w:rsidR="00034820" w:rsidRPr="00034820" w:rsidRDefault="00034820" w:rsidP="00034820">
            <w:pPr>
              <w:bidi w:val="0"/>
              <w:spacing w:after="0" w:line="240" w:lineRule="auto"/>
              <w:jc w:val="center"/>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Monthly</w:t>
            </w:r>
            <w:r w:rsidRPr="00034820">
              <w:rPr>
                <w:rFonts w:asciiTheme="majorBidi" w:hAnsiTheme="majorBidi" w:cstheme="majorBidi"/>
                <w:color w:val="000000"/>
                <w:sz w:val="18"/>
                <w:szCs w:val="18"/>
              </w:rPr>
              <w:t xml:space="preserve"> percentage</w:t>
            </w:r>
            <w:r w:rsidRPr="00034820">
              <w:rPr>
                <w:rFonts w:asciiTheme="majorBidi" w:eastAsia="Times New Roman" w:hAnsiTheme="majorBidi" w:cstheme="majorBidi"/>
                <w:color w:val="000000"/>
                <w:sz w:val="18"/>
                <w:szCs w:val="18"/>
                <w:lang w:bidi="ar-SA"/>
              </w:rPr>
              <w:t xml:space="preserve"> change</w:t>
            </w:r>
          </w:p>
        </w:tc>
        <w:tc>
          <w:tcPr>
            <w:tcW w:w="2126" w:type="dxa"/>
            <w:tcBorders>
              <w:top w:val="single" w:sz="8" w:space="0" w:color="auto"/>
              <w:left w:val="single" w:sz="8" w:space="0" w:color="auto"/>
              <w:bottom w:val="nil"/>
              <w:right w:val="single" w:sz="8" w:space="0" w:color="auto"/>
            </w:tcBorders>
            <w:shd w:val="clear" w:color="auto" w:fill="F7CAAC" w:themeFill="accent2" w:themeFillTint="66"/>
            <w:noWrap/>
            <w:vAlign w:val="center"/>
            <w:hideMark/>
          </w:tcPr>
          <w:p w:rsidR="00034820" w:rsidRPr="00034820" w:rsidRDefault="00034820" w:rsidP="00034820">
            <w:pPr>
              <w:bidi w:val="0"/>
              <w:spacing w:after="0" w:line="240" w:lineRule="auto"/>
              <w:jc w:val="center"/>
              <w:rPr>
                <w:rFonts w:asciiTheme="majorBidi" w:eastAsia="Times New Roman" w:hAnsiTheme="majorBidi" w:cstheme="majorBidi"/>
                <w:color w:val="000000"/>
                <w:sz w:val="18"/>
                <w:szCs w:val="18"/>
                <w:lang w:bidi="ar-SA"/>
              </w:rPr>
            </w:pPr>
            <w:r w:rsidRPr="00034820">
              <w:rPr>
                <w:rFonts w:asciiTheme="majorBidi" w:hAnsiTheme="majorBidi" w:cstheme="majorBidi"/>
                <w:color w:val="000000"/>
                <w:sz w:val="18"/>
                <w:szCs w:val="18"/>
              </w:rPr>
              <w:t xml:space="preserve">Percentage change </w:t>
            </w:r>
            <w:r w:rsidRPr="00034820">
              <w:rPr>
                <w:rFonts w:asciiTheme="majorBidi" w:eastAsia="Times New Roman" w:hAnsiTheme="majorBidi" w:cstheme="majorBidi"/>
                <w:color w:val="000000"/>
                <w:sz w:val="18"/>
                <w:szCs w:val="18"/>
                <w:lang w:bidi="ar-SA"/>
              </w:rPr>
              <w:t>compared to the corresponding month in the previous year</w:t>
            </w:r>
          </w:p>
        </w:tc>
        <w:tc>
          <w:tcPr>
            <w:tcW w:w="5750" w:type="dxa"/>
            <w:gridSpan w:val="2"/>
            <w:tcBorders>
              <w:top w:val="single" w:sz="8" w:space="0" w:color="auto"/>
              <w:left w:val="nil"/>
              <w:bottom w:val="nil"/>
              <w:right w:val="single" w:sz="8" w:space="0" w:color="auto"/>
            </w:tcBorders>
            <w:shd w:val="clear" w:color="auto" w:fill="F7CAAC" w:themeFill="accent2" w:themeFillTint="66"/>
            <w:noWrap/>
            <w:vAlign w:val="center"/>
            <w:hideMark/>
          </w:tcPr>
          <w:p w:rsidR="00034820" w:rsidRPr="00034820" w:rsidRDefault="00034820" w:rsidP="0099756A">
            <w:pPr>
              <w:bidi w:val="0"/>
              <w:spacing w:after="0" w:line="240" w:lineRule="auto"/>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 xml:space="preserve">12-month inflation                  </w:t>
            </w:r>
          </w:p>
        </w:tc>
      </w:tr>
      <w:tr w:rsidR="00D57D6F" w:rsidRPr="00034820" w:rsidTr="0099756A">
        <w:trPr>
          <w:gridAfter w:val="1"/>
          <w:wAfter w:w="3427" w:type="dxa"/>
          <w:trHeight w:hRule="exact" w:val="227"/>
        </w:trPr>
        <w:tc>
          <w:tcPr>
            <w:tcW w:w="2975" w:type="dxa"/>
            <w:tcBorders>
              <w:top w:val="single" w:sz="4" w:space="0" w:color="auto"/>
              <w:left w:val="single" w:sz="8" w:space="0" w:color="auto"/>
              <w:bottom w:val="nil"/>
              <w:right w:val="single" w:sz="8" w:space="0" w:color="auto"/>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Farvardin, the year 1395</w:t>
            </w:r>
          </w:p>
        </w:tc>
        <w:tc>
          <w:tcPr>
            <w:tcW w:w="993" w:type="dxa"/>
            <w:gridSpan w:val="2"/>
            <w:tcBorders>
              <w:top w:val="nil"/>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95.9</w:t>
            </w:r>
          </w:p>
        </w:tc>
        <w:tc>
          <w:tcPr>
            <w:tcW w:w="1409" w:type="dxa"/>
            <w:tcBorders>
              <w:top w:val="nil"/>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0.2</w:t>
            </w:r>
          </w:p>
        </w:tc>
        <w:tc>
          <w:tcPr>
            <w:tcW w:w="2126" w:type="dxa"/>
            <w:tcBorders>
              <w:top w:val="nil"/>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6.8</w:t>
            </w:r>
          </w:p>
        </w:tc>
        <w:tc>
          <w:tcPr>
            <w:tcW w:w="2323" w:type="dxa"/>
            <w:tcBorders>
              <w:top w:val="nil"/>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10.0</w:t>
            </w:r>
          </w:p>
        </w:tc>
      </w:tr>
      <w:tr w:rsidR="00D57D6F" w:rsidRPr="00034820" w:rsidTr="0099756A">
        <w:trPr>
          <w:gridAfter w:val="1"/>
          <w:wAfter w:w="3427" w:type="dxa"/>
          <w:trHeight w:hRule="exact" w:val="227"/>
        </w:trPr>
        <w:tc>
          <w:tcPr>
            <w:tcW w:w="2975" w:type="dxa"/>
            <w:tcBorders>
              <w:top w:val="single" w:sz="4" w:space="0" w:color="auto"/>
              <w:left w:val="single" w:sz="8" w:space="0" w:color="auto"/>
              <w:bottom w:val="nil"/>
              <w:right w:val="single" w:sz="8" w:space="0" w:color="auto"/>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Ordibehesht,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95.8</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-0.1</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5.7</w:t>
            </w:r>
          </w:p>
        </w:tc>
        <w:tc>
          <w:tcPr>
            <w:tcW w:w="2323"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9.4</w:t>
            </w:r>
          </w:p>
        </w:tc>
      </w:tr>
      <w:tr w:rsidR="00D57D6F" w:rsidRPr="00034820" w:rsidTr="0099756A">
        <w:trPr>
          <w:gridAfter w:val="1"/>
          <w:wAfter w:w="3427" w:type="dxa"/>
          <w:trHeight w:hRule="exact" w:val="227"/>
        </w:trPr>
        <w:tc>
          <w:tcPr>
            <w:tcW w:w="2975" w:type="dxa"/>
            <w:tcBorders>
              <w:top w:val="single" w:sz="4" w:space="0" w:color="auto"/>
              <w:left w:val="single" w:sz="8" w:space="0" w:color="auto"/>
              <w:bottom w:val="nil"/>
              <w:right w:val="single" w:sz="8" w:space="0" w:color="auto"/>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Khordad,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96.7</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0.9</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5.9</w:t>
            </w:r>
          </w:p>
        </w:tc>
        <w:tc>
          <w:tcPr>
            <w:tcW w:w="2323"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8.7</w:t>
            </w:r>
          </w:p>
        </w:tc>
      </w:tr>
      <w:tr w:rsidR="00D57D6F" w:rsidRPr="00034820" w:rsidTr="0099756A">
        <w:trPr>
          <w:gridAfter w:val="1"/>
          <w:wAfter w:w="3427"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Tir,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98.2</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1.5</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6.2</w:t>
            </w:r>
          </w:p>
        </w:tc>
        <w:tc>
          <w:tcPr>
            <w:tcW w:w="2323"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8.2</w:t>
            </w:r>
          </w:p>
        </w:tc>
      </w:tr>
      <w:tr w:rsidR="00D57D6F" w:rsidRPr="00034820" w:rsidTr="0099756A">
        <w:trPr>
          <w:gridAfter w:val="1"/>
          <w:wAfter w:w="3427"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Mordad,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99.6</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1.4</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7.1</w:t>
            </w:r>
          </w:p>
        </w:tc>
        <w:tc>
          <w:tcPr>
            <w:tcW w:w="2323"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7.8</w:t>
            </w:r>
          </w:p>
        </w:tc>
      </w:tr>
      <w:tr w:rsidR="00D57D6F" w:rsidRPr="00034820" w:rsidTr="0099756A">
        <w:trPr>
          <w:gridAfter w:val="1"/>
          <w:wAfter w:w="3427"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Shahrivar,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99.9</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0.3</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7.1</w:t>
            </w:r>
          </w:p>
        </w:tc>
        <w:tc>
          <w:tcPr>
            <w:tcW w:w="2323"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7.5</w:t>
            </w:r>
          </w:p>
        </w:tc>
      </w:tr>
      <w:tr w:rsidR="00D57D6F" w:rsidRPr="00034820" w:rsidTr="0099756A">
        <w:trPr>
          <w:gridAfter w:val="1"/>
          <w:wAfter w:w="3427"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Mehr,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100.2</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0.3</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7.4</w:t>
            </w:r>
          </w:p>
        </w:tc>
        <w:tc>
          <w:tcPr>
            <w:tcW w:w="2323"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7.3</w:t>
            </w:r>
          </w:p>
        </w:tc>
      </w:tr>
      <w:tr w:rsidR="00D57D6F" w:rsidRPr="00034820" w:rsidTr="0099756A">
        <w:trPr>
          <w:gridAfter w:val="1"/>
          <w:wAfter w:w="3427"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Pr>
                <w:rFonts w:asciiTheme="majorBidi" w:eastAsia="Times New Roman" w:hAnsiTheme="majorBidi" w:cstheme="majorBidi"/>
                <w:color w:val="000000"/>
                <w:sz w:val="18"/>
                <w:szCs w:val="18"/>
                <w:lang w:bidi="ar-SA"/>
              </w:rPr>
              <w:t>Aban</w:t>
            </w:r>
            <w:r w:rsidRPr="00034820">
              <w:rPr>
                <w:rFonts w:asciiTheme="majorBidi" w:eastAsia="Times New Roman" w:hAnsiTheme="majorBidi" w:cstheme="majorBidi"/>
                <w:color w:val="000000"/>
                <w:sz w:val="18"/>
                <w:szCs w:val="18"/>
                <w:lang w:bidi="ar-SA"/>
              </w:rPr>
              <w:t>,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100.6</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0.4</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7.7</w:t>
            </w:r>
          </w:p>
        </w:tc>
        <w:tc>
          <w:tcPr>
            <w:tcW w:w="2323"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7.2</w:t>
            </w:r>
          </w:p>
        </w:tc>
      </w:tr>
      <w:tr w:rsidR="00D57D6F" w:rsidRPr="00034820" w:rsidTr="0099756A">
        <w:trPr>
          <w:gridAfter w:val="1"/>
          <w:wAfter w:w="3427"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Azar,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101.8</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1.2</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7.3</w:t>
            </w:r>
          </w:p>
        </w:tc>
        <w:tc>
          <w:tcPr>
            <w:tcW w:w="2323"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7.1</w:t>
            </w:r>
          </w:p>
        </w:tc>
      </w:tr>
      <w:tr w:rsidR="00D57D6F" w:rsidRPr="00034820" w:rsidTr="0099756A">
        <w:trPr>
          <w:gridAfter w:val="1"/>
          <w:wAfter w:w="3427"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Dey,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102.6</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0.8</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7.5</w:t>
            </w:r>
          </w:p>
        </w:tc>
        <w:tc>
          <w:tcPr>
            <w:tcW w:w="2323"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7.1</w:t>
            </w:r>
          </w:p>
        </w:tc>
      </w:tr>
      <w:tr w:rsidR="00D57D6F" w:rsidRPr="00034820" w:rsidTr="0099756A">
        <w:trPr>
          <w:gridAfter w:val="1"/>
          <w:wAfter w:w="3427"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Bahman,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103.3</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0.7</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8.3</w:t>
            </w:r>
          </w:p>
        </w:tc>
        <w:tc>
          <w:tcPr>
            <w:tcW w:w="2323"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7.1</w:t>
            </w:r>
          </w:p>
        </w:tc>
      </w:tr>
      <w:tr w:rsidR="00D57D6F" w:rsidRPr="00034820" w:rsidTr="0099756A">
        <w:trPr>
          <w:gridAfter w:val="1"/>
          <w:wAfter w:w="3427"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Esfand, the year 1395</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105.0</w:t>
            </w:r>
          </w:p>
        </w:tc>
        <w:tc>
          <w:tcPr>
            <w:tcW w:w="1409"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1.6</w:t>
            </w:r>
          </w:p>
        </w:tc>
        <w:tc>
          <w:tcPr>
            <w:tcW w:w="2126"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9.7</w:t>
            </w:r>
          </w:p>
        </w:tc>
        <w:tc>
          <w:tcPr>
            <w:tcW w:w="2323" w:type="dxa"/>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7.2</w:t>
            </w:r>
          </w:p>
        </w:tc>
      </w:tr>
      <w:tr w:rsidR="00D57D6F" w:rsidRPr="00034820" w:rsidTr="0099756A">
        <w:trPr>
          <w:gridAfter w:val="1"/>
          <w:wAfter w:w="3427"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Farvardin, the year 1396</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107.2</w:t>
            </w:r>
          </w:p>
        </w:tc>
        <w:tc>
          <w:tcPr>
            <w:tcW w:w="140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2.1</w:t>
            </w:r>
          </w:p>
        </w:tc>
        <w:tc>
          <w:tcPr>
            <w:tcW w:w="212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11.8</w:t>
            </w:r>
          </w:p>
        </w:tc>
        <w:tc>
          <w:tcPr>
            <w:tcW w:w="232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7.7</w:t>
            </w:r>
          </w:p>
        </w:tc>
      </w:tr>
      <w:tr w:rsidR="00D57D6F" w:rsidRPr="00034820" w:rsidTr="0099756A">
        <w:trPr>
          <w:gridAfter w:val="1"/>
          <w:wAfter w:w="3427"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Ordibehesht, the year 1396</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106.9</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-0.3</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11.5</w:t>
            </w:r>
          </w:p>
        </w:tc>
        <w:tc>
          <w:tcPr>
            <w:tcW w:w="2323"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8.1</w:t>
            </w:r>
          </w:p>
        </w:tc>
      </w:tr>
      <w:tr w:rsidR="00D57D6F" w:rsidRPr="00034820" w:rsidTr="0099756A">
        <w:trPr>
          <w:gridAfter w:val="1"/>
          <w:wAfter w:w="3427" w:type="dxa"/>
          <w:trHeight w:hRule="exact" w:val="227"/>
        </w:trPr>
        <w:tc>
          <w:tcPr>
            <w:tcW w:w="2975" w:type="dxa"/>
            <w:tcBorders>
              <w:top w:val="single" w:sz="4" w:space="0" w:color="auto"/>
              <w:left w:val="single" w:sz="8" w:space="0" w:color="auto"/>
              <w:bottom w:val="single" w:sz="8" w:space="0" w:color="auto"/>
              <w:right w:val="nil"/>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Khordad, the year 1396</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106.5</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-0.3</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10.1</w:t>
            </w:r>
          </w:p>
        </w:tc>
        <w:tc>
          <w:tcPr>
            <w:tcW w:w="2323"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8.5</w:t>
            </w:r>
          </w:p>
        </w:tc>
      </w:tr>
      <w:tr w:rsidR="00D57D6F" w:rsidRPr="00034820" w:rsidTr="0099756A">
        <w:trPr>
          <w:gridAfter w:val="1"/>
          <w:wAfter w:w="3427" w:type="dxa"/>
          <w:trHeight w:hRule="exact" w:val="227"/>
        </w:trPr>
        <w:tc>
          <w:tcPr>
            <w:tcW w:w="2975" w:type="dxa"/>
            <w:tcBorders>
              <w:top w:val="single" w:sz="4" w:space="0" w:color="auto"/>
              <w:left w:val="single" w:sz="8" w:space="0" w:color="auto"/>
              <w:bottom w:val="single" w:sz="8" w:space="0" w:color="auto"/>
              <w:right w:val="nil"/>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Tir, the year 1396</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107.3</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0.7</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9.2</w:t>
            </w:r>
          </w:p>
        </w:tc>
        <w:tc>
          <w:tcPr>
            <w:tcW w:w="2323"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8.7</w:t>
            </w:r>
          </w:p>
        </w:tc>
      </w:tr>
      <w:tr w:rsidR="00D57D6F" w:rsidRPr="00034820" w:rsidTr="0099756A">
        <w:trPr>
          <w:gridAfter w:val="1"/>
          <w:wAfter w:w="3427" w:type="dxa"/>
          <w:trHeight w:hRule="exact" w:val="227"/>
        </w:trPr>
        <w:tc>
          <w:tcPr>
            <w:tcW w:w="2975" w:type="dxa"/>
            <w:tcBorders>
              <w:top w:val="single" w:sz="4" w:space="0" w:color="auto"/>
              <w:left w:val="single" w:sz="8" w:space="0" w:color="auto"/>
              <w:bottom w:val="single" w:sz="8" w:space="0" w:color="auto"/>
              <w:right w:val="nil"/>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Mordad, the year 1396</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107.8</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0.5</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8.2</w:t>
            </w:r>
          </w:p>
        </w:tc>
        <w:tc>
          <w:tcPr>
            <w:tcW w:w="2323"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8.8</w:t>
            </w:r>
          </w:p>
        </w:tc>
      </w:tr>
      <w:tr w:rsidR="00D57D6F" w:rsidRPr="00034820" w:rsidTr="0099756A">
        <w:trPr>
          <w:gridAfter w:val="1"/>
          <w:wAfter w:w="3427" w:type="dxa"/>
          <w:trHeight w:hRule="exact" w:val="227"/>
        </w:trPr>
        <w:tc>
          <w:tcPr>
            <w:tcW w:w="2975" w:type="dxa"/>
            <w:tcBorders>
              <w:top w:val="single" w:sz="4" w:space="0" w:color="auto"/>
              <w:left w:val="single" w:sz="8" w:space="0" w:color="auto"/>
              <w:bottom w:val="single" w:sz="8" w:space="0" w:color="auto"/>
              <w:right w:val="nil"/>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Shahrivar, the year 1396</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107.5</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-0.3</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7.6</w:t>
            </w:r>
          </w:p>
        </w:tc>
        <w:tc>
          <w:tcPr>
            <w:tcW w:w="2323"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8.9</w:t>
            </w:r>
          </w:p>
        </w:tc>
      </w:tr>
      <w:tr w:rsidR="00D57D6F" w:rsidRPr="00034820" w:rsidTr="0099756A">
        <w:trPr>
          <w:gridAfter w:val="1"/>
          <w:wAfter w:w="3427" w:type="dxa"/>
          <w:trHeight w:hRule="exact" w:val="227"/>
        </w:trPr>
        <w:tc>
          <w:tcPr>
            <w:tcW w:w="2975" w:type="dxa"/>
            <w:tcBorders>
              <w:top w:val="single" w:sz="4" w:space="0" w:color="auto"/>
              <w:left w:val="single" w:sz="8" w:space="0" w:color="auto"/>
              <w:bottom w:val="nil"/>
              <w:right w:val="nil"/>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Mehr, the year 1396</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108.5</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1.0</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8.3</w:t>
            </w:r>
          </w:p>
        </w:tc>
        <w:tc>
          <w:tcPr>
            <w:tcW w:w="2323"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8.9</w:t>
            </w:r>
          </w:p>
        </w:tc>
      </w:tr>
      <w:tr w:rsidR="00D57D6F" w:rsidRPr="00034820" w:rsidTr="004501D7">
        <w:trPr>
          <w:gridAfter w:val="1"/>
          <w:wAfter w:w="3427" w:type="dxa"/>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hideMark/>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Pr>
                <w:rFonts w:asciiTheme="majorBidi" w:eastAsia="Times New Roman" w:hAnsiTheme="majorBidi" w:cstheme="majorBidi"/>
                <w:color w:val="000000"/>
                <w:sz w:val="18"/>
                <w:szCs w:val="18"/>
                <w:lang w:bidi="ar-SA"/>
              </w:rPr>
              <w:t>Aban</w:t>
            </w:r>
            <w:r w:rsidRPr="00034820">
              <w:rPr>
                <w:rFonts w:asciiTheme="majorBidi" w:eastAsia="Times New Roman" w:hAnsiTheme="majorBidi" w:cstheme="majorBidi"/>
                <w:color w:val="000000"/>
                <w:sz w:val="18"/>
                <w:szCs w:val="18"/>
                <w:lang w:bidi="ar-SA"/>
              </w:rPr>
              <w:t>, the year 1396</w:t>
            </w:r>
          </w:p>
        </w:tc>
        <w:tc>
          <w:tcPr>
            <w:tcW w:w="993" w:type="dxa"/>
            <w:gridSpan w:val="2"/>
            <w:tcBorders>
              <w:top w:val="single" w:sz="4" w:space="0" w:color="auto"/>
              <w:left w:val="single" w:sz="8" w:space="0" w:color="auto"/>
              <w:bottom w:val="nil"/>
              <w:right w:val="single" w:sz="8" w:space="0" w:color="auto"/>
            </w:tcBorders>
            <w:shd w:val="clear" w:color="auto" w:fill="auto"/>
            <w:noWrap/>
            <w:vAlign w:val="center"/>
            <w:hideMark/>
          </w:tcPr>
          <w:p w:rsidR="00D57D6F" w:rsidRDefault="00D57D6F" w:rsidP="00D57D6F">
            <w:pPr>
              <w:bidi w:val="0"/>
              <w:jc w:val="center"/>
              <w:rPr>
                <w:color w:val="000000"/>
              </w:rPr>
            </w:pPr>
            <w:r>
              <w:rPr>
                <w:color w:val="000000"/>
              </w:rPr>
              <w:t>109.9</w:t>
            </w:r>
          </w:p>
        </w:tc>
        <w:tc>
          <w:tcPr>
            <w:tcW w:w="1409"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1.2</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9.2</w:t>
            </w:r>
          </w:p>
        </w:tc>
        <w:tc>
          <w:tcPr>
            <w:tcW w:w="2323" w:type="dxa"/>
            <w:tcBorders>
              <w:top w:val="nil"/>
              <w:left w:val="single" w:sz="4" w:space="0" w:color="auto"/>
              <w:bottom w:val="single" w:sz="4" w:space="0" w:color="auto"/>
              <w:right w:val="single" w:sz="8" w:space="0" w:color="auto"/>
            </w:tcBorders>
            <w:shd w:val="clear" w:color="auto" w:fill="auto"/>
            <w:noWrap/>
            <w:vAlign w:val="center"/>
            <w:hideMark/>
          </w:tcPr>
          <w:p w:rsidR="00D57D6F" w:rsidRDefault="00D57D6F" w:rsidP="00D57D6F">
            <w:pPr>
              <w:bidi w:val="0"/>
              <w:jc w:val="center"/>
              <w:rPr>
                <w:sz w:val="20"/>
                <w:szCs w:val="20"/>
              </w:rPr>
            </w:pPr>
            <w:r>
              <w:rPr>
                <w:sz w:val="20"/>
                <w:szCs w:val="20"/>
              </w:rPr>
              <w:t>9.0</w:t>
            </w:r>
          </w:p>
        </w:tc>
      </w:tr>
      <w:tr w:rsidR="00D57D6F" w:rsidRPr="00034820" w:rsidTr="004501D7">
        <w:trPr>
          <w:gridAfter w:val="1"/>
          <w:wAfter w:w="3427" w:type="dxa"/>
          <w:trHeight w:hRule="exact" w:val="227"/>
        </w:trPr>
        <w:tc>
          <w:tcPr>
            <w:tcW w:w="2975" w:type="dxa"/>
            <w:tcBorders>
              <w:top w:val="single" w:sz="4" w:space="0" w:color="auto"/>
              <w:left w:val="single" w:sz="8" w:space="0" w:color="auto"/>
              <w:bottom w:val="single" w:sz="4" w:space="0" w:color="auto"/>
              <w:right w:val="nil"/>
            </w:tcBorders>
            <w:shd w:val="clear" w:color="auto" w:fill="auto"/>
            <w:noWrap/>
            <w:vAlign w:val="center"/>
          </w:tcPr>
          <w:p w:rsidR="00D57D6F" w:rsidRPr="00034820" w:rsidRDefault="00D57D6F" w:rsidP="00D57D6F">
            <w:pPr>
              <w:tabs>
                <w:tab w:val="right" w:leader="dot" w:pos="3372"/>
              </w:tabs>
              <w:bidi w:val="0"/>
              <w:spacing w:after="0" w:line="180" w:lineRule="exact"/>
              <w:rPr>
                <w:rFonts w:asciiTheme="majorBidi" w:eastAsia="Times New Roman" w:hAnsiTheme="majorBidi" w:cstheme="majorBidi"/>
                <w:color w:val="000000"/>
                <w:sz w:val="18"/>
                <w:szCs w:val="18"/>
                <w:lang w:bidi="ar-SA"/>
              </w:rPr>
            </w:pPr>
            <w:r w:rsidRPr="00034820">
              <w:rPr>
                <w:rFonts w:asciiTheme="majorBidi" w:eastAsia="Times New Roman" w:hAnsiTheme="majorBidi" w:cstheme="majorBidi"/>
                <w:color w:val="000000"/>
                <w:sz w:val="18"/>
                <w:szCs w:val="18"/>
                <w:lang w:bidi="ar-SA"/>
              </w:rPr>
              <w:t>Azar, the year 1396</w:t>
            </w:r>
          </w:p>
        </w:tc>
        <w:tc>
          <w:tcPr>
            <w:tcW w:w="993"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rsidR="00D57D6F" w:rsidRDefault="00D57D6F" w:rsidP="00D57D6F">
            <w:pPr>
              <w:bidi w:val="0"/>
              <w:jc w:val="center"/>
              <w:rPr>
                <w:color w:val="000000"/>
              </w:rPr>
            </w:pPr>
            <w:r>
              <w:rPr>
                <w:color w:val="000000"/>
              </w:rPr>
              <w:t>111.0</w:t>
            </w:r>
          </w:p>
        </w:tc>
        <w:tc>
          <w:tcPr>
            <w:tcW w:w="1409" w:type="dxa"/>
            <w:tcBorders>
              <w:top w:val="nil"/>
              <w:left w:val="single" w:sz="8" w:space="0" w:color="auto"/>
              <w:bottom w:val="single" w:sz="8" w:space="0" w:color="auto"/>
              <w:right w:val="single" w:sz="8" w:space="0" w:color="auto"/>
            </w:tcBorders>
            <w:shd w:val="clear" w:color="auto" w:fill="auto"/>
            <w:noWrap/>
            <w:vAlign w:val="center"/>
          </w:tcPr>
          <w:p w:rsidR="00D57D6F" w:rsidRDefault="00D57D6F" w:rsidP="00D57D6F">
            <w:pPr>
              <w:bidi w:val="0"/>
              <w:jc w:val="center"/>
              <w:rPr>
                <w:color w:val="000000"/>
              </w:rPr>
            </w:pPr>
            <w:r>
              <w:rPr>
                <w:color w:val="000000"/>
              </w:rPr>
              <w:t>1.0</w:t>
            </w:r>
          </w:p>
        </w:tc>
        <w:tc>
          <w:tcPr>
            <w:tcW w:w="2126" w:type="dxa"/>
            <w:tcBorders>
              <w:top w:val="nil"/>
              <w:left w:val="single" w:sz="8" w:space="0" w:color="auto"/>
              <w:bottom w:val="single" w:sz="8" w:space="0" w:color="auto"/>
              <w:right w:val="single" w:sz="8" w:space="0" w:color="auto"/>
            </w:tcBorders>
            <w:shd w:val="clear" w:color="auto" w:fill="auto"/>
            <w:noWrap/>
            <w:vAlign w:val="center"/>
          </w:tcPr>
          <w:p w:rsidR="00D57D6F" w:rsidRDefault="00D57D6F" w:rsidP="00D57D6F">
            <w:pPr>
              <w:bidi w:val="0"/>
              <w:jc w:val="center"/>
              <w:rPr>
                <w:color w:val="000000"/>
              </w:rPr>
            </w:pPr>
            <w:r>
              <w:rPr>
                <w:color w:val="000000"/>
              </w:rPr>
              <w:t>9.0</w:t>
            </w:r>
          </w:p>
        </w:tc>
        <w:tc>
          <w:tcPr>
            <w:tcW w:w="2323" w:type="dxa"/>
            <w:tcBorders>
              <w:top w:val="nil"/>
              <w:left w:val="single" w:sz="8" w:space="0" w:color="auto"/>
              <w:bottom w:val="single" w:sz="8" w:space="0" w:color="auto"/>
              <w:right w:val="single" w:sz="8" w:space="0" w:color="auto"/>
            </w:tcBorders>
            <w:shd w:val="clear" w:color="auto" w:fill="auto"/>
            <w:noWrap/>
            <w:vAlign w:val="center"/>
          </w:tcPr>
          <w:p w:rsidR="00D57D6F" w:rsidRDefault="00D57D6F" w:rsidP="00D57D6F">
            <w:pPr>
              <w:bidi w:val="0"/>
              <w:jc w:val="center"/>
              <w:rPr>
                <w:color w:val="000000"/>
              </w:rPr>
            </w:pPr>
            <w:r>
              <w:rPr>
                <w:color w:val="000000"/>
              </w:rPr>
              <w:t>9.2</w:t>
            </w:r>
          </w:p>
        </w:tc>
      </w:tr>
    </w:tbl>
    <w:tbl>
      <w:tblPr>
        <w:tblW w:w="10348" w:type="dxa"/>
        <w:tblInd w:w="-142" w:type="dxa"/>
        <w:tblLayout w:type="fixed"/>
        <w:tblLook w:val="04A0" w:firstRow="1" w:lastRow="0" w:firstColumn="1" w:lastColumn="0" w:noHBand="0" w:noVBand="1"/>
      </w:tblPr>
      <w:tblGrid>
        <w:gridCol w:w="2100"/>
        <w:gridCol w:w="150"/>
        <w:gridCol w:w="897"/>
        <w:gridCol w:w="750"/>
        <w:gridCol w:w="1049"/>
        <w:gridCol w:w="1056"/>
        <w:gridCol w:w="1345"/>
        <w:gridCol w:w="1503"/>
        <w:gridCol w:w="1498"/>
      </w:tblGrid>
      <w:tr w:rsidR="000828DC" w:rsidRPr="0066196C" w:rsidTr="0099756A">
        <w:trPr>
          <w:trHeight w:val="303"/>
        </w:trPr>
        <w:tc>
          <w:tcPr>
            <w:tcW w:w="10348" w:type="dxa"/>
            <w:gridSpan w:val="9"/>
            <w:shd w:val="clear" w:color="auto" w:fill="FFFFFF" w:themeFill="background1"/>
            <w:noWrap/>
            <w:vAlign w:val="center"/>
          </w:tcPr>
          <w:p w:rsidR="005D0C54" w:rsidRDefault="005D0C54" w:rsidP="000828DC">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4501D7" w:rsidRDefault="004501D7" w:rsidP="004501D7">
            <w:pPr>
              <w:bidi w:val="0"/>
              <w:spacing w:after="0" w:line="240" w:lineRule="auto"/>
              <w:rPr>
                <w:rFonts w:asciiTheme="majorBidi" w:eastAsia="Times New Roman" w:hAnsiTheme="majorBidi" w:cstheme="majorBidi"/>
                <w:b/>
                <w:bCs/>
                <w:lang w:bidi="ar-SA"/>
              </w:rPr>
            </w:pPr>
          </w:p>
          <w:p w:rsidR="000828DC" w:rsidRPr="00002291" w:rsidRDefault="005C1D16" w:rsidP="004501D7">
            <w:pPr>
              <w:bidi w:val="0"/>
              <w:spacing w:after="0" w:line="240" w:lineRule="auto"/>
              <w:rPr>
                <w:rFonts w:asciiTheme="majorBidi" w:eastAsia="Times New Roman" w:hAnsiTheme="majorBidi" w:cstheme="majorBidi"/>
                <w:b/>
                <w:bCs/>
                <w:color w:val="000000"/>
                <w:lang w:bidi="ar-SA"/>
              </w:rPr>
            </w:pPr>
            <w:r>
              <w:rPr>
                <w:rFonts w:asciiTheme="majorBidi" w:eastAsia="Times New Roman" w:hAnsiTheme="majorBidi" w:cstheme="majorBidi"/>
                <w:b/>
                <w:bCs/>
                <w:lang w:bidi="ar-SA"/>
              </w:rPr>
              <w:lastRenderedPageBreak/>
              <w:t>Consumer price index for</w:t>
            </w:r>
            <w:r w:rsidR="0066011E" w:rsidRPr="00002291">
              <w:rPr>
                <w:rFonts w:asciiTheme="majorBidi" w:eastAsia="Times New Roman" w:hAnsiTheme="majorBidi" w:cstheme="majorBidi"/>
                <w:b/>
                <w:bCs/>
                <w:lang w:bidi="ar-SA"/>
              </w:rPr>
              <w:t xml:space="preserve"> </w:t>
            </w:r>
            <w:r w:rsidR="00010200" w:rsidRPr="00002291">
              <w:rPr>
                <w:rFonts w:asciiTheme="majorBidi" w:eastAsia="Times New Roman" w:hAnsiTheme="majorBidi" w:cstheme="majorBidi"/>
                <w:b/>
                <w:bCs/>
                <w:lang w:bidi="ar-SA"/>
              </w:rPr>
              <w:t xml:space="preserve">total </w:t>
            </w:r>
            <w:r w:rsidR="0066011E" w:rsidRPr="00002291">
              <w:rPr>
                <w:rFonts w:asciiTheme="majorBidi" w:eastAsia="Times New Roman" w:hAnsiTheme="majorBidi" w:cstheme="majorBidi"/>
                <w:b/>
                <w:bCs/>
                <w:lang w:bidi="ar-SA"/>
              </w:rPr>
              <w:t xml:space="preserve">goods and services of households in the </w:t>
            </w:r>
            <w:r w:rsidR="004501D7">
              <w:rPr>
                <w:rFonts w:asciiTheme="majorBidi" w:eastAsia="Times New Roman" w:hAnsiTheme="majorBidi" w:cstheme="majorBidi"/>
                <w:b/>
                <w:bCs/>
                <w:lang w:bidi="ar-SA"/>
              </w:rPr>
              <w:t>c</w:t>
            </w:r>
            <w:r w:rsidR="0066011E" w:rsidRPr="00002291">
              <w:rPr>
                <w:rFonts w:asciiTheme="majorBidi" w:eastAsia="Times New Roman" w:hAnsiTheme="majorBidi" w:cstheme="majorBidi"/>
                <w:b/>
                <w:bCs/>
                <w:lang w:bidi="ar-SA"/>
              </w:rPr>
              <w:t xml:space="preserve">ountry         </w:t>
            </w:r>
            <w:r w:rsidR="000828DC" w:rsidRPr="00002291">
              <w:rPr>
                <w:rFonts w:asciiTheme="majorBidi" w:eastAsia="Times New Roman" w:hAnsiTheme="majorBidi" w:cstheme="majorBidi"/>
                <w:b/>
                <w:bCs/>
                <w:lang w:bidi="ar-SA"/>
              </w:rPr>
              <w:t>139</w:t>
            </w:r>
            <w:r w:rsidR="0099756A">
              <w:rPr>
                <w:rFonts w:asciiTheme="majorBidi" w:eastAsia="Times New Roman" w:hAnsiTheme="majorBidi" w:cstheme="majorBidi"/>
                <w:b/>
                <w:bCs/>
                <w:lang w:bidi="ar-SA"/>
              </w:rPr>
              <w:t>5</w:t>
            </w:r>
            <w:r w:rsidR="000828DC" w:rsidRPr="00002291">
              <w:rPr>
                <w:rFonts w:asciiTheme="majorBidi" w:eastAsia="Times New Roman" w:hAnsiTheme="majorBidi" w:cstheme="majorBidi"/>
                <w:b/>
                <w:bCs/>
                <w:lang w:bidi="ar-SA"/>
              </w:rPr>
              <w:t>=100</w:t>
            </w:r>
          </w:p>
        </w:tc>
      </w:tr>
      <w:tr w:rsidR="00F15C58" w:rsidRPr="0066196C" w:rsidTr="0099756A">
        <w:trPr>
          <w:trHeight w:val="303"/>
        </w:trPr>
        <w:tc>
          <w:tcPr>
            <w:tcW w:w="2100" w:type="dxa"/>
            <w:tcBorders>
              <w:top w:val="single" w:sz="4" w:space="0" w:color="auto"/>
              <w:left w:val="single" w:sz="8" w:space="0" w:color="auto"/>
              <w:bottom w:val="double" w:sz="6" w:space="0" w:color="auto"/>
              <w:right w:val="single" w:sz="4" w:space="0" w:color="auto"/>
            </w:tcBorders>
            <w:shd w:val="clear" w:color="auto" w:fill="F7CAAC" w:themeFill="accent2" w:themeFillTint="66"/>
            <w:noWrap/>
            <w:vAlign w:val="center"/>
            <w:hideMark/>
          </w:tcPr>
          <w:p w:rsidR="00F15C58" w:rsidRPr="00AC796E" w:rsidRDefault="00F15C58" w:rsidP="00002291">
            <w:pPr>
              <w:bidi w:val="0"/>
              <w:spacing w:after="0" w:line="180" w:lineRule="exact"/>
              <w:jc w:val="center"/>
              <w:rPr>
                <w:rFonts w:asciiTheme="majorBidi" w:eastAsia="Times New Roman" w:hAnsiTheme="majorBidi" w:cstheme="majorBidi"/>
                <w:color w:val="000000"/>
                <w:sz w:val="18"/>
                <w:szCs w:val="18"/>
                <w:lang w:bidi="ar-SA"/>
              </w:rPr>
            </w:pPr>
            <w:r w:rsidRPr="00AC796E">
              <w:rPr>
                <w:rFonts w:asciiTheme="majorBidi" w:eastAsia="Times New Roman" w:hAnsiTheme="majorBidi" w:cstheme="majorBidi"/>
                <w:color w:val="000000"/>
                <w:sz w:val="18"/>
                <w:szCs w:val="18"/>
                <w:lang w:bidi="ar-SA"/>
              </w:rPr>
              <w:lastRenderedPageBreak/>
              <w:t>Period</w:t>
            </w:r>
          </w:p>
        </w:tc>
        <w:tc>
          <w:tcPr>
            <w:tcW w:w="1047" w:type="dxa"/>
            <w:gridSpan w:val="2"/>
            <w:tcBorders>
              <w:top w:val="single" w:sz="4" w:space="0" w:color="auto"/>
              <w:left w:val="nil"/>
              <w:bottom w:val="double" w:sz="6" w:space="0" w:color="auto"/>
              <w:right w:val="single" w:sz="4" w:space="0" w:color="auto"/>
            </w:tcBorders>
            <w:shd w:val="clear" w:color="auto" w:fill="F7CAAC" w:themeFill="accent2" w:themeFillTint="66"/>
            <w:noWrap/>
            <w:vAlign w:val="center"/>
            <w:hideMark/>
          </w:tcPr>
          <w:p w:rsidR="00F15C58" w:rsidRPr="00AC796E" w:rsidRDefault="00F15C58" w:rsidP="00002291">
            <w:pPr>
              <w:bidi w:val="0"/>
              <w:spacing w:after="0" w:line="180" w:lineRule="exact"/>
              <w:jc w:val="center"/>
              <w:rPr>
                <w:rFonts w:asciiTheme="majorBidi" w:eastAsia="Times New Roman" w:hAnsiTheme="majorBidi" w:cstheme="majorBidi"/>
                <w:color w:val="000000"/>
                <w:sz w:val="18"/>
                <w:szCs w:val="18"/>
                <w:lang w:bidi="ar-SA"/>
              </w:rPr>
            </w:pPr>
            <w:r w:rsidRPr="00AC796E">
              <w:rPr>
                <w:rFonts w:asciiTheme="majorBidi" w:eastAsia="Times New Roman" w:hAnsiTheme="majorBidi" w:cstheme="majorBidi"/>
                <w:color w:val="000000"/>
                <w:sz w:val="18"/>
                <w:szCs w:val="18"/>
                <w:lang w:bidi="ar-SA"/>
              </w:rPr>
              <w:t xml:space="preserve"> The year 1390</w:t>
            </w:r>
          </w:p>
        </w:tc>
        <w:tc>
          <w:tcPr>
            <w:tcW w:w="750" w:type="dxa"/>
            <w:tcBorders>
              <w:top w:val="single" w:sz="4" w:space="0" w:color="auto"/>
              <w:left w:val="nil"/>
              <w:bottom w:val="double" w:sz="6" w:space="0" w:color="auto"/>
              <w:right w:val="single" w:sz="4" w:space="0" w:color="auto"/>
            </w:tcBorders>
            <w:shd w:val="clear" w:color="auto" w:fill="F7CAAC" w:themeFill="accent2" w:themeFillTint="66"/>
            <w:noWrap/>
            <w:vAlign w:val="center"/>
            <w:hideMark/>
          </w:tcPr>
          <w:p w:rsidR="00F15C58" w:rsidRPr="00AC796E" w:rsidRDefault="00F15C58" w:rsidP="00002291">
            <w:pPr>
              <w:bidi w:val="0"/>
              <w:spacing w:after="0" w:line="180" w:lineRule="exact"/>
              <w:jc w:val="center"/>
              <w:rPr>
                <w:rFonts w:asciiTheme="majorBidi" w:eastAsia="Times New Roman" w:hAnsiTheme="majorBidi" w:cstheme="majorBidi"/>
                <w:color w:val="000000"/>
                <w:sz w:val="18"/>
                <w:szCs w:val="18"/>
                <w:lang w:bidi="ar-SA"/>
              </w:rPr>
            </w:pPr>
            <w:r w:rsidRPr="00AC796E">
              <w:rPr>
                <w:rFonts w:asciiTheme="majorBidi" w:eastAsia="Times New Roman" w:hAnsiTheme="majorBidi" w:cstheme="majorBidi"/>
                <w:color w:val="000000"/>
                <w:sz w:val="18"/>
                <w:szCs w:val="18"/>
                <w:lang w:bidi="ar-SA"/>
              </w:rPr>
              <w:t>The year 1391</w:t>
            </w:r>
          </w:p>
        </w:tc>
        <w:tc>
          <w:tcPr>
            <w:tcW w:w="1049" w:type="dxa"/>
            <w:tcBorders>
              <w:top w:val="single" w:sz="4" w:space="0" w:color="auto"/>
              <w:left w:val="nil"/>
              <w:bottom w:val="double" w:sz="6" w:space="0" w:color="auto"/>
              <w:right w:val="single" w:sz="4" w:space="0" w:color="auto"/>
            </w:tcBorders>
            <w:shd w:val="clear" w:color="auto" w:fill="F7CAAC" w:themeFill="accent2" w:themeFillTint="66"/>
            <w:noWrap/>
            <w:vAlign w:val="center"/>
            <w:hideMark/>
          </w:tcPr>
          <w:p w:rsidR="00F15C58" w:rsidRPr="00AC796E" w:rsidRDefault="00F15C58" w:rsidP="00002291">
            <w:pPr>
              <w:bidi w:val="0"/>
              <w:spacing w:after="0" w:line="180" w:lineRule="exact"/>
              <w:jc w:val="center"/>
              <w:rPr>
                <w:rFonts w:asciiTheme="majorBidi" w:eastAsia="Times New Roman" w:hAnsiTheme="majorBidi" w:cstheme="majorBidi"/>
                <w:color w:val="000000"/>
                <w:sz w:val="18"/>
                <w:szCs w:val="18"/>
                <w:lang w:bidi="ar-SA"/>
              </w:rPr>
            </w:pPr>
            <w:r w:rsidRPr="00AC796E">
              <w:rPr>
                <w:rFonts w:asciiTheme="majorBidi" w:eastAsia="Times New Roman" w:hAnsiTheme="majorBidi" w:cstheme="majorBidi"/>
                <w:color w:val="000000"/>
                <w:sz w:val="18"/>
                <w:szCs w:val="18"/>
                <w:lang w:bidi="ar-SA"/>
              </w:rPr>
              <w:t>The year 1392</w:t>
            </w:r>
          </w:p>
        </w:tc>
        <w:tc>
          <w:tcPr>
            <w:tcW w:w="1056" w:type="dxa"/>
            <w:tcBorders>
              <w:top w:val="single" w:sz="4" w:space="0" w:color="auto"/>
              <w:left w:val="nil"/>
              <w:bottom w:val="double" w:sz="6" w:space="0" w:color="auto"/>
              <w:right w:val="nil"/>
            </w:tcBorders>
            <w:shd w:val="clear" w:color="auto" w:fill="F7CAAC" w:themeFill="accent2" w:themeFillTint="66"/>
            <w:noWrap/>
            <w:vAlign w:val="center"/>
            <w:hideMark/>
          </w:tcPr>
          <w:p w:rsidR="00F15C58" w:rsidRPr="00AC796E" w:rsidRDefault="00F15C58" w:rsidP="00002291">
            <w:pPr>
              <w:bidi w:val="0"/>
              <w:spacing w:after="0" w:line="180" w:lineRule="exact"/>
              <w:jc w:val="center"/>
              <w:rPr>
                <w:rFonts w:asciiTheme="majorBidi" w:eastAsia="Times New Roman" w:hAnsiTheme="majorBidi" w:cstheme="majorBidi"/>
                <w:color w:val="000000"/>
                <w:sz w:val="18"/>
                <w:szCs w:val="18"/>
                <w:lang w:bidi="ar-SA"/>
              </w:rPr>
            </w:pPr>
            <w:r w:rsidRPr="00AC796E">
              <w:rPr>
                <w:rFonts w:asciiTheme="majorBidi" w:eastAsia="Times New Roman" w:hAnsiTheme="majorBidi" w:cstheme="majorBidi"/>
                <w:color w:val="000000"/>
                <w:sz w:val="18"/>
                <w:szCs w:val="18"/>
                <w:lang w:bidi="ar-SA"/>
              </w:rPr>
              <w:t>The year 1393</w:t>
            </w:r>
          </w:p>
        </w:tc>
        <w:tc>
          <w:tcPr>
            <w:tcW w:w="1345" w:type="dxa"/>
            <w:tcBorders>
              <w:top w:val="single" w:sz="4" w:space="0" w:color="auto"/>
              <w:left w:val="single" w:sz="4" w:space="0" w:color="auto"/>
              <w:bottom w:val="double" w:sz="6" w:space="0" w:color="auto"/>
              <w:right w:val="nil"/>
            </w:tcBorders>
            <w:shd w:val="clear" w:color="auto" w:fill="F7CAAC" w:themeFill="accent2" w:themeFillTint="66"/>
            <w:noWrap/>
            <w:vAlign w:val="center"/>
            <w:hideMark/>
          </w:tcPr>
          <w:p w:rsidR="00F15C58" w:rsidRPr="00AC796E" w:rsidRDefault="00F15C58" w:rsidP="00002291">
            <w:pPr>
              <w:bidi w:val="0"/>
              <w:spacing w:after="0" w:line="180" w:lineRule="exact"/>
              <w:jc w:val="center"/>
              <w:rPr>
                <w:rFonts w:asciiTheme="majorBidi" w:eastAsia="Times New Roman" w:hAnsiTheme="majorBidi" w:cstheme="majorBidi"/>
                <w:color w:val="000000"/>
                <w:sz w:val="18"/>
                <w:szCs w:val="18"/>
                <w:lang w:bidi="ar-SA"/>
              </w:rPr>
            </w:pPr>
            <w:r w:rsidRPr="00AC796E">
              <w:rPr>
                <w:rFonts w:asciiTheme="majorBidi" w:eastAsia="Times New Roman" w:hAnsiTheme="majorBidi" w:cstheme="majorBidi"/>
                <w:color w:val="000000"/>
                <w:sz w:val="18"/>
                <w:szCs w:val="18"/>
                <w:lang w:bidi="ar-SA"/>
              </w:rPr>
              <w:t>The year 1394</w:t>
            </w:r>
          </w:p>
        </w:tc>
        <w:tc>
          <w:tcPr>
            <w:tcW w:w="1503" w:type="dxa"/>
            <w:tcBorders>
              <w:top w:val="single" w:sz="4" w:space="0" w:color="auto"/>
              <w:left w:val="single" w:sz="4" w:space="0" w:color="auto"/>
              <w:bottom w:val="double" w:sz="6" w:space="0" w:color="auto"/>
              <w:right w:val="nil"/>
            </w:tcBorders>
            <w:shd w:val="clear" w:color="auto" w:fill="F7CAAC" w:themeFill="accent2" w:themeFillTint="66"/>
            <w:noWrap/>
            <w:vAlign w:val="center"/>
            <w:hideMark/>
          </w:tcPr>
          <w:p w:rsidR="00F15C58" w:rsidRPr="00AC796E" w:rsidRDefault="00F15C58" w:rsidP="00002291">
            <w:pPr>
              <w:bidi w:val="0"/>
              <w:spacing w:after="0" w:line="180" w:lineRule="exact"/>
              <w:jc w:val="center"/>
              <w:rPr>
                <w:rFonts w:asciiTheme="majorBidi" w:eastAsia="Times New Roman" w:hAnsiTheme="majorBidi" w:cstheme="majorBidi"/>
                <w:color w:val="000000"/>
                <w:sz w:val="18"/>
                <w:szCs w:val="18"/>
                <w:lang w:bidi="ar-SA"/>
              </w:rPr>
            </w:pPr>
            <w:r w:rsidRPr="00AC796E">
              <w:rPr>
                <w:rFonts w:asciiTheme="majorBidi" w:eastAsia="Times New Roman" w:hAnsiTheme="majorBidi" w:cstheme="majorBidi"/>
                <w:color w:val="000000"/>
                <w:sz w:val="18"/>
                <w:szCs w:val="18"/>
                <w:lang w:bidi="ar-SA"/>
              </w:rPr>
              <w:t>The year 1395</w:t>
            </w:r>
          </w:p>
        </w:tc>
        <w:tc>
          <w:tcPr>
            <w:tcW w:w="1498" w:type="dxa"/>
            <w:tcBorders>
              <w:top w:val="single" w:sz="4" w:space="0" w:color="auto"/>
              <w:left w:val="single" w:sz="4" w:space="0" w:color="auto"/>
              <w:bottom w:val="double" w:sz="6" w:space="0" w:color="auto"/>
              <w:right w:val="single" w:sz="8" w:space="0" w:color="auto"/>
            </w:tcBorders>
            <w:shd w:val="clear" w:color="auto" w:fill="F7CAAC" w:themeFill="accent2" w:themeFillTint="66"/>
            <w:noWrap/>
            <w:vAlign w:val="center"/>
            <w:hideMark/>
          </w:tcPr>
          <w:p w:rsidR="00F15C58" w:rsidRPr="00AC796E" w:rsidRDefault="00F15C58" w:rsidP="00002291">
            <w:pPr>
              <w:bidi w:val="0"/>
              <w:spacing w:after="0" w:line="180" w:lineRule="exact"/>
              <w:jc w:val="center"/>
              <w:rPr>
                <w:rFonts w:asciiTheme="majorBidi" w:eastAsia="Times New Roman" w:hAnsiTheme="majorBidi" w:cstheme="majorBidi"/>
                <w:color w:val="000000"/>
                <w:sz w:val="18"/>
                <w:szCs w:val="18"/>
                <w:lang w:bidi="ar-SA"/>
              </w:rPr>
            </w:pPr>
            <w:r w:rsidRPr="00AC796E">
              <w:rPr>
                <w:rFonts w:asciiTheme="majorBidi" w:eastAsia="Times New Roman" w:hAnsiTheme="majorBidi" w:cstheme="majorBidi"/>
                <w:color w:val="000000"/>
                <w:sz w:val="18"/>
                <w:szCs w:val="18"/>
                <w:lang w:bidi="ar-SA"/>
              </w:rPr>
              <w:t>The year 1396</w:t>
            </w:r>
          </w:p>
        </w:tc>
      </w:tr>
      <w:tr w:rsidR="0099756A" w:rsidRPr="0066196C" w:rsidTr="0099756A">
        <w:trPr>
          <w:trHeight w:hRule="exact" w:val="227"/>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99756A" w:rsidRPr="00002291" w:rsidRDefault="0099756A" w:rsidP="0099756A">
            <w:pPr>
              <w:bidi w:val="0"/>
              <w:spacing w:after="0" w:line="180" w:lineRule="exact"/>
              <w:jc w:val="center"/>
              <w:rPr>
                <w:rFonts w:asciiTheme="majorBidi" w:eastAsia="Times New Roman" w:hAnsiTheme="majorBidi" w:cstheme="majorBidi"/>
                <w:b/>
                <w:bCs/>
                <w:sz w:val="20"/>
                <w:szCs w:val="20"/>
                <w:lang w:bidi="ar-SA"/>
              </w:rPr>
            </w:pPr>
            <w:r w:rsidRPr="00002291">
              <w:rPr>
                <w:rFonts w:asciiTheme="majorBidi" w:eastAsia="Times New Roman" w:hAnsiTheme="majorBidi" w:cstheme="majorBidi"/>
                <w:b/>
                <w:bCs/>
                <w:sz w:val="20"/>
                <w:szCs w:val="20"/>
                <w:lang w:bidi="ar-SA"/>
              </w:rPr>
              <w:t xml:space="preserve">Year </w:t>
            </w:r>
          </w:p>
        </w:tc>
        <w:tc>
          <w:tcPr>
            <w:tcW w:w="1047" w:type="dxa"/>
            <w:gridSpan w:val="2"/>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Pr>
            </w:pPr>
            <w:r w:rsidRPr="0099756A">
              <w:rPr>
                <w:rFonts w:cstheme="minorHAnsi"/>
                <w:sz w:val="18"/>
                <w:szCs w:val="18"/>
                <w:rtl/>
              </w:rPr>
              <w:t>42.8</w:t>
            </w:r>
          </w:p>
        </w:tc>
        <w:tc>
          <w:tcPr>
            <w:tcW w:w="750"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55.3</w:t>
            </w:r>
          </w:p>
        </w:tc>
        <w:tc>
          <w:tcPr>
            <w:tcW w:w="1049"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73.5</w:t>
            </w:r>
          </w:p>
        </w:tc>
        <w:tc>
          <w:tcPr>
            <w:tcW w:w="1056"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84.2</w:t>
            </w:r>
          </w:p>
        </w:tc>
        <w:tc>
          <w:tcPr>
            <w:tcW w:w="1345"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93.6</w:t>
            </w:r>
          </w:p>
        </w:tc>
        <w:tc>
          <w:tcPr>
            <w:tcW w:w="1503"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100.0</w:t>
            </w:r>
          </w:p>
        </w:tc>
        <w:tc>
          <w:tcPr>
            <w:tcW w:w="1498"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w:t>
            </w:r>
          </w:p>
        </w:tc>
      </w:tr>
      <w:tr w:rsidR="0099756A" w:rsidRPr="0066196C" w:rsidTr="0099756A">
        <w:trPr>
          <w:trHeight w:hRule="exact" w:val="227"/>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99756A" w:rsidRPr="00AC796E" w:rsidRDefault="0099756A" w:rsidP="0099756A">
            <w:pPr>
              <w:bidi w:val="0"/>
              <w:spacing w:after="0" w:line="180" w:lineRule="exact"/>
              <w:rPr>
                <w:rFonts w:asciiTheme="majorBidi" w:eastAsia="Times New Roman" w:hAnsiTheme="majorBidi" w:cstheme="majorBidi"/>
                <w:b/>
                <w:bCs/>
                <w:sz w:val="18"/>
                <w:szCs w:val="18"/>
                <w:lang w:bidi="ar-SA"/>
              </w:rPr>
            </w:pPr>
            <w:r w:rsidRPr="00AC796E">
              <w:rPr>
                <w:rFonts w:asciiTheme="majorBidi" w:eastAsia="Times New Roman" w:hAnsiTheme="majorBidi" w:cstheme="majorBidi"/>
                <w:sz w:val="18"/>
                <w:szCs w:val="18"/>
                <w:lang w:bidi="ar-SA"/>
              </w:rPr>
              <w:t>Month of Farvardin</w:t>
            </w:r>
          </w:p>
        </w:tc>
        <w:tc>
          <w:tcPr>
            <w:tcW w:w="1047" w:type="dxa"/>
            <w:gridSpan w:val="2"/>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38.4</w:t>
            </w:r>
          </w:p>
        </w:tc>
        <w:tc>
          <w:tcPr>
            <w:tcW w:w="750"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47.9</w:t>
            </w:r>
          </w:p>
        </w:tc>
        <w:tc>
          <w:tcPr>
            <w:tcW w:w="1049"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67.2</w:t>
            </w:r>
          </w:p>
        </w:tc>
        <w:tc>
          <w:tcPr>
            <w:tcW w:w="1056"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78.9</w:t>
            </w:r>
          </w:p>
        </w:tc>
        <w:tc>
          <w:tcPr>
            <w:tcW w:w="1345"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89.8</w:t>
            </w:r>
          </w:p>
        </w:tc>
        <w:tc>
          <w:tcPr>
            <w:tcW w:w="1503"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96.7</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105.5</w:t>
            </w:r>
          </w:p>
        </w:tc>
      </w:tr>
      <w:tr w:rsidR="0099756A" w:rsidRPr="0066196C" w:rsidTr="0099756A">
        <w:trPr>
          <w:trHeight w:hRule="exact" w:val="227"/>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99756A" w:rsidRPr="00AC796E" w:rsidRDefault="0099756A" w:rsidP="0099756A">
            <w:pPr>
              <w:bidi w:val="0"/>
              <w:spacing w:after="0" w:line="180" w:lineRule="exact"/>
              <w:rPr>
                <w:rFonts w:asciiTheme="majorBidi" w:eastAsia="Times New Roman" w:hAnsiTheme="majorBidi" w:cstheme="majorBidi"/>
                <w:b/>
                <w:bCs/>
                <w:sz w:val="18"/>
                <w:szCs w:val="18"/>
                <w:lang w:bidi="ar-SA"/>
              </w:rPr>
            </w:pPr>
            <w:r w:rsidRPr="00AC796E">
              <w:rPr>
                <w:rFonts w:asciiTheme="majorBidi" w:eastAsia="Times New Roman" w:hAnsiTheme="majorBidi" w:cstheme="majorBidi"/>
                <w:sz w:val="18"/>
                <w:szCs w:val="18"/>
                <w:lang w:bidi="ar-SA"/>
              </w:rPr>
              <w:t>Month of Ordibehesht</w:t>
            </w:r>
          </w:p>
        </w:tc>
        <w:tc>
          <w:tcPr>
            <w:tcW w:w="1047" w:type="dxa"/>
            <w:gridSpan w:val="2"/>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39.5</w:t>
            </w:r>
          </w:p>
        </w:tc>
        <w:tc>
          <w:tcPr>
            <w:tcW w:w="750"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48.7</w:t>
            </w:r>
          </w:p>
        </w:tc>
        <w:tc>
          <w:tcPr>
            <w:tcW w:w="1049"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67.9</w:t>
            </w:r>
          </w:p>
        </w:tc>
        <w:tc>
          <w:tcPr>
            <w:tcW w:w="1056"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79.4</w:t>
            </w:r>
          </w:p>
        </w:tc>
        <w:tc>
          <w:tcPr>
            <w:tcW w:w="1345"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90.2</w:t>
            </w:r>
          </w:p>
        </w:tc>
        <w:tc>
          <w:tcPr>
            <w:tcW w:w="1503"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96.8</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105.3</w:t>
            </w:r>
          </w:p>
        </w:tc>
      </w:tr>
      <w:tr w:rsidR="0099756A" w:rsidRPr="0066196C" w:rsidTr="0099756A">
        <w:trPr>
          <w:trHeight w:hRule="exact" w:val="227"/>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99756A" w:rsidRPr="00AC796E" w:rsidRDefault="0099756A" w:rsidP="0099756A">
            <w:pPr>
              <w:bidi w:val="0"/>
              <w:spacing w:after="0" w:line="180" w:lineRule="exact"/>
              <w:rPr>
                <w:rFonts w:asciiTheme="majorBidi" w:eastAsia="Times New Roman" w:hAnsiTheme="majorBidi" w:cstheme="majorBidi"/>
                <w:b/>
                <w:bCs/>
                <w:sz w:val="18"/>
                <w:szCs w:val="18"/>
                <w:lang w:bidi="ar-SA"/>
              </w:rPr>
            </w:pPr>
            <w:r w:rsidRPr="00AC796E">
              <w:rPr>
                <w:rFonts w:asciiTheme="majorBidi" w:eastAsia="Times New Roman" w:hAnsiTheme="majorBidi" w:cstheme="majorBidi"/>
                <w:sz w:val="18"/>
                <w:szCs w:val="18"/>
                <w:lang w:bidi="ar-SA"/>
              </w:rPr>
              <w:t>Month of Khordad</w:t>
            </w:r>
          </w:p>
        </w:tc>
        <w:tc>
          <w:tcPr>
            <w:tcW w:w="1047" w:type="dxa"/>
            <w:gridSpan w:val="2"/>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40.2</w:t>
            </w:r>
          </w:p>
        </w:tc>
        <w:tc>
          <w:tcPr>
            <w:tcW w:w="750"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49.1</w:t>
            </w:r>
          </w:p>
        </w:tc>
        <w:tc>
          <w:tcPr>
            <w:tcW w:w="1049"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69.9</w:t>
            </w:r>
          </w:p>
        </w:tc>
        <w:tc>
          <w:tcPr>
            <w:tcW w:w="1056"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80.0</w:t>
            </w:r>
          </w:p>
        </w:tc>
        <w:tc>
          <w:tcPr>
            <w:tcW w:w="1345"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91.3</w:t>
            </w:r>
          </w:p>
        </w:tc>
        <w:tc>
          <w:tcPr>
            <w:tcW w:w="1503"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97.5</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105.5</w:t>
            </w:r>
          </w:p>
        </w:tc>
      </w:tr>
      <w:tr w:rsidR="0099756A" w:rsidRPr="0066196C" w:rsidTr="0099756A">
        <w:trPr>
          <w:trHeight w:hRule="exact" w:val="227"/>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99756A" w:rsidRPr="00AC796E" w:rsidRDefault="0099756A" w:rsidP="0099756A">
            <w:pPr>
              <w:bidi w:val="0"/>
              <w:spacing w:after="0" w:line="180" w:lineRule="exact"/>
              <w:rPr>
                <w:rFonts w:asciiTheme="majorBidi" w:eastAsia="Times New Roman" w:hAnsiTheme="majorBidi" w:cstheme="majorBidi"/>
                <w:b/>
                <w:bCs/>
                <w:sz w:val="18"/>
                <w:szCs w:val="18"/>
                <w:lang w:bidi="ar-SA"/>
              </w:rPr>
            </w:pPr>
            <w:r w:rsidRPr="00AC796E">
              <w:rPr>
                <w:rFonts w:asciiTheme="majorBidi" w:eastAsia="Times New Roman" w:hAnsiTheme="majorBidi" w:cstheme="majorBidi"/>
                <w:sz w:val="18"/>
                <w:szCs w:val="18"/>
                <w:lang w:bidi="ar-SA"/>
              </w:rPr>
              <w:t>Month of Tir</w:t>
            </w:r>
          </w:p>
        </w:tc>
        <w:tc>
          <w:tcPr>
            <w:tcW w:w="1047" w:type="dxa"/>
            <w:gridSpan w:val="2"/>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40.9</w:t>
            </w:r>
          </w:p>
        </w:tc>
        <w:tc>
          <w:tcPr>
            <w:tcW w:w="750"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51.1</w:t>
            </w:r>
          </w:p>
        </w:tc>
        <w:tc>
          <w:tcPr>
            <w:tcW w:w="1049"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71.5</w:t>
            </w:r>
          </w:p>
        </w:tc>
        <w:tc>
          <w:tcPr>
            <w:tcW w:w="1056"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82.0</w:t>
            </w:r>
          </w:p>
        </w:tc>
        <w:tc>
          <w:tcPr>
            <w:tcW w:w="1345"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92.4</w:t>
            </w:r>
          </w:p>
        </w:tc>
        <w:tc>
          <w:tcPr>
            <w:tcW w:w="1503"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98.5</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106.6</w:t>
            </w:r>
          </w:p>
        </w:tc>
      </w:tr>
      <w:tr w:rsidR="0099756A" w:rsidRPr="0066196C" w:rsidTr="0099756A">
        <w:trPr>
          <w:trHeight w:hRule="exact" w:val="227"/>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99756A" w:rsidRPr="00AC796E" w:rsidRDefault="0099756A" w:rsidP="0099756A">
            <w:pPr>
              <w:bidi w:val="0"/>
              <w:spacing w:after="0" w:line="180" w:lineRule="exact"/>
              <w:rPr>
                <w:rFonts w:asciiTheme="majorBidi" w:eastAsia="Times New Roman" w:hAnsiTheme="majorBidi" w:cstheme="majorBidi"/>
                <w:b/>
                <w:bCs/>
                <w:sz w:val="18"/>
                <w:szCs w:val="18"/>
                <w:lang w:bidi="ar-SA"/>
              </w:rPr>
            </w:pPr>
            <w:r w:rsidRPr="00AC796E">
              <w:rPr>
                <w:rFonts w:asciiTheme="majorBidi" w:eastAsia="Times New Roman" w:hAnsiTheme="majorBidi" w:cstheme="majorBidi"/>
                <w:sz w:val="18"/>
                <w:szCs w:val="18"/>
                <w:lang w:bidi="ar-SA"/>
              </w:rPr>
              <w:t>Month of Mordad</w:t>
            </w:r>
          </w:p>
        </w:tc>
        <w:tc>
          <w:tcPr>
            <w:tcW w:w="1047" w:type="dxa"/>
            <w:gridSpan w:val="2"/>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41.9</w:t>
            </w:r>
          </w:p>
        </w:tc>
        <w:tc>
          <w:tcPr>
            <w:tcW w:w="750"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52.3</w:t>
            </w:r>
          </w:p>
        </w:tc>
        <w:tc>
          <w:tcPr>
            <w:tcW w:w="1049"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72.8</w:t>
            </w:r>
          </w:p>
        </w:tc>
        <w:tc>
          <w:tcPr>
            <w:tcW w:w="1056"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83.2</w:t>
            </w:r>
          </w:p>
        </w:tc>
        <w:tc>
          <w:tcPr>
            <w:tcW w:w="1345"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92.8</w:t>
            </w:r>
          </w:p>
        </w:tc>
        <w:tc>
          <w:tcPr>
            <w:tcW w:w="1503"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99.5</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107.0</w:t>
            </w:r>
          </w:p>
        </w:tc>
      </w:tr>
      <w:tr w:rsidR="0099756A" w:rsidRPr="0066196C" w:rsidTr="0099756A">
        <w:trPr>
          <w:trHeight w:hRule="exact" w:val="227"/>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99756A" w:rsidRPr="00AC796E" w:rsidRDefault="0099756A" w:rsidP="0099756A">
            <w:pPr>
              <w:bidi w:val="0"/>
              <w:spacing w:after="0" w:line="180" w:lineRule="exact"/>
              <w:rPr>
                <w:rFonts w:asciiTheme="majorBidi" w:eastAsia="Times New Roman" w:hAnsiTheme="majorBidi" w:cstheme="majorBidi"/>
                <w:b/>
                <w:bCs/>
                <w:sz w:val="18"/>
                <w:szCs w:val="18"/>
                <w:lang w:bidi="ar-SA"/>
              </w:rPr>
            </w:pPr>
            <w:r w:rsidRPr="00AC796E">
              <w:rPr>
                <w:rFonts w:asciiTheme="majorBidi" w:eastAsia="Times New Roman" w:hAnsiTheme="majorBidi" w:cstheme="majorBidi"/>
                <w:sz w:val="18"/>
                <w:szCs w:val="18"/>
                <w:lang w:bidi="ar-SA"/>
              </w:rPr>
              <w:t>Month of Shahrivar</w:t>
            </w:r>
          </w:p>
        </w:tc>
        <w:tc>
          <w:tcPr>
            <w:tcW w:w="1047" w:type="dxa"/>
            <w:gridSpan w:val="2"/>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42.6</w:t>
            </w:r>
          </w:p>
        </w:tc>
        <w:tc>
          <w:tcPr>
            <w:tcW w:w="750"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53.4</w:t>
            </w:r>
          </w:p>
        </w:tc>
        <w:tc>
          <w:tcPr>
            <w:tcW w:w="1049"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73.7</w:t>
            </w:r>
          </w:p>
        </w:tc>
        <w:tc>
          <w:tcPr>
            <w:tcW w:w="1056"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83.9</w:t>
            </w:r>
          </w:p>
        </w:tc>
        <w:tc>
          <w:tcPr>
            <w:tcW w:w="1345"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93.5</w:t>
            </w:r>
          </w:p>
        </w:tc>
        <w:tc>
          <w:tcPr>
            <w:tcW w:w="1503"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99.8</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107.0</w:t>
            </w:r>
          </w:p>
        </w:tc>
      </w:tr>
      <w:tr w:rsidR="0099756A" w:rsidRPr="0066196C" w:rsidTr="0099756A">
        <w:trPr>
          <w:trHeight w:hRule="exact" w:val="227"/>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99756A" w:rsidRPr="00AC796E" w:rsidRDefault="0099756A" w:rsidP="0099756A">
            <w:pPr>
              <w:bidi w:val="0"/>
              <w:spacing w:after="0" w:line="180" w:lineRule="exact"/>
              <w:rPr>
                <w:rFonts w:asciiTheme="majorBidi" w:eastAsia="Times New Roman" w:hAnsiTheme="majorBidi" w:cstheme="majorBidi"/>
                <w:b/>
                <w:bCs/>
                <w:sz w:val="18"/>
                <w:szCs w:val="18"/>
                <w:lang w:bidi="ar-SA"/>
              </w:rPr>
            </w:pPr>
            <w:r w:rsidRPr="00AC796E">
              <w:rPr>
                <w:rFonts w:asciiTheme="majorBidi" w:eastAsia="Times New Roman" w:hAnsiTheme="majorBidi" w:cstheme="majorBidi"/>
                <w:sz w:val="18"/>
                <w:szCs w:val="18"/>
                <w:lang w:bidi="ar-SA"/>
              </w:rPr>
              <w:t>Month of Mehr</w:t>
            </w:r>
          </w:p>
        </w:tc>
        <w:tc>
          <w:tcPr>
            <w:tcW w:w="1047" w:type="dxa"/>
            <w:gridSpan w:val="2"/>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43.3</w:t>
            </w:r>
          </w:p>
        </w:tc>
        <w:tc>
          <w:tcPr>
            <w:tcW w:w="750"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56.1</w:t>
            </w:r>
          </w:p>
        </w:tc>
        <w:tc>
          <w:tcPr>
            <w:tcW w:w="1049"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74.8</w:t>
            </w:r>
          </w:p>
        </w:tc>
        <w:tc>
          <w:tcPr>
            <w:tcW w:w="1056"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85.0</w:t>
            </w:r>
          </w:p>
        </w:tc>
        <w:tc>
          <w:tcPr>
            <w:tcW w:w="1345"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94.1</w:t>
            </w:r>
          </w:p>
        </w:tc>
        <w:tc>
          <w:tcPr>
            <w:tcW w:w="1503"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100.3</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108.5</w:t>
            </w:r>
          </w:p>
        </w:tc>
      </w:tr>
      <w:tr w:rsidR="0099756A" w:rsidRPr="0066196C" w:rsidTr="0099756A">
        <w:trPr>
          <w:trHeight w:hRule="exact" w:val="227"/>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99756A" w:rsidRPr="00AC796E" w:rsidRDefault="0099756A" w:rsidP="0099756A">
            <w:pPr>
              <w:bidi w:val="0"/>
              <w:spacing w:after="0" w:line="180" w:lineRule="exact"/>
              <w:rPr>
                <w:rFonts w:asciiTheme="majorBidi" w:eastAsia="Times New Roman" w:hAnsiTheme="majorBidi" w:cstheme="majorBidi"/>
                <w:b/>
                <w:bCs/>
                <w:sz w:val="18"/>
                <w:szCs w:val="18"/>
                <w:lang w:bidi="ar-SA"/>
              </w:rPr>
            </w:pPr>
            <w:r w:rsidRPr="00AC796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Aban</w:t>
            </w:r>
          </w:p>
        </w:tc>
        <w:tc>
          <w:tcPr>
            <w:tcW w:w="1047" w:type="dxa"/>
            <w:gridSpan w:val="2"/>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43.7</w:t>
            </w:r>
          </w:p>
        </w:tc>
        <w:tc>
          <w:tcPr>
            <w:tcW w:w="750"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58.2</w:t>
            </w:r>
          </w:p>
        </w:tc>
        <w:tc>
          <w:tcPr>
            <w:tcW w:w="1049"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75.9</w:t>
            </w:r>
          </w:p>
        </w:tc>
        <w:tc>
          <w:tcPr>
            <w:tcW w:w="1056"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85.7</w:t>
            </w:r>
          </w:p>
        </w:tc>
        <w:tc>
          <w:tcPr>
            <w:tcW w:w="1345"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94.7</w:t>
            </w:r>
          </w:p>
        </w:tc>
        <w:tc>
          <w:tcPr>
            <w:tcW w:w="1503"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100.6</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109.6</w:t>
            </w:r>
          </w:p>
        </w:tc>
      </w:tr>
      <w:tr w:rsidR="0099756A" w:rsidRPr="0066196C" w:rsidTr="0099756A">
        <w:trPr>
          <w:trHeight w:hRule="exact" w:val="227"/>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99756A" w:rsidRPr="00AC796E" w:rsidRDefault="0099756A" w:rsidP="0099756A">
            <w:pPr>
              <w:bidi w:val="0"/>
              <w:spacing w:after="0" w:line="180" w:lineRule="exact"/>
              <w:rPr>
                <w:rFonts w:asciiTheme="majorBidi" w:eastAsia="Times New Roman" w:hAnsiTheme="majorBidi" w:cstheme="majorBidi"/>
                <w:b/>
                <w:bCs/>
                <w:sz w:val="18"/>
                <w:szCs w:val="18"/>
                <w:lang w:bidi="ar-SA"/>
              </w:rPr>
            </w:pPr>
            <w:r w:rsidRPr="00AC796E">
              <w:rPr>
                <w:rFonts w:asciiTheme="majorBidi" w:eastAsia="Times New Roman" w:hAnsiTheme="majorBidi" w:cstheme="majorBidi"/>
                <w:sz w:val="18"/>
                <w:szCs w:val="18"/>
                <w:lang w:bidi="ar-SA"/>
              </w:rPr>
              <w:t>Month of Azar</w:t>
            </w:r>
          </w:p>
        </w:tc>
        <w:tc>
          <w:tcPr>
            <w:tcW w:w="1047" w:type="dxa"/>
            <w:gridSpan w:val="2"/>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44.4</w:t>
            </w:r>
          </w:p>
        </w:tc>
        <w:tc>
          <w:tcPr>
            <w:tcW w:w="750"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59.0</w:t>
            </w:r>
          </w:p>
        </w:tc>
        <w:tc>
          <w:tcPr>
            <w:tcW w:w="1049"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76.3</w:t>
            </w:r>
          </w:p>
        </w:tc>
        <w:tc>
          <w:tcPr>
            <w:tcW w:w="1056"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87.5</w:t>
            </w:r>
          </w:p>
        </w:tc>
        <w:tc>
          <w:tcPr>
            <w:tcW w:w="1345"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95.9</w:t>
            </w:r>
          </w:p>
        </w:tc>
        <w:tc>
          <w:tcPr>
            <w:tcW w:w="1503"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101.4</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110.4</w:t>
            </w:r>
          </w:p>
        </w:tc>
      </w:tr>
      <w:tr w:rsidR="0099756A" w:rsidRPr="0066196C" w:rsidTr="0099756A">
        <w:trPr>
          <w:trHeight w:hRule="exact" w:val="227"/>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99756A" w:rsidRPr="00AC796E" w:rsidRDefault="0099756A" w:rsidP="0099756A">
            <w:pPr>
              <w:bidi w:val="0"/>
              <w:spacing w:after="0" w:line="180" w:lineRule="exact"/>
              <w:rPr>
                <w:rFonts w:asciiTheme="majorBidi" w:eastAsia="Times New Roman" w:hAnsiTheme="majorBidi" w:cstheme="majorBidi"/>
                <w:b/>
                <w:bCs/>
                <w:sz w:val="18"/>
                <w:szCs w:val="18"/>
                <w:lang w:bidi="ar-SA"/>
              </w:rPr>
            </w:pPr>
            <w:r w:rsidRPr="00AC796E">
              <w:rPr>
                <w:rFonts w:asciiTheme="majorBidi" w:eastAsia="Times New Roman" w:hAnsiTheme="majorBidi" w:cstheme="majorBidi"/>
                <w:sz w:val="18"/>
                <w:szCs w:val="18"/>
                <w:lang w:bidi="ar-SA"/>
              </w:rPr>
              <w:t>Month of Dey</w:t>
            </w:r>
          </w:p>
        </w:tc>
        <w:tc>
          <w:tcPr>
            <w:tcW w:w="1047" w:type="dxa"/>
            <w:gridSpan w:val="2"/>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45.0</w:t>
            </w:r>
          </w:p>
        </w:tc>
        <w:tc>
          <w:tcPr>
            <w:tcW w:w="750"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60.3</w:t>
            </w:r>
          </w:p>
        </w:tc>
        <w:tc>
          <w:tcPr>
            <w:tcW w:w="1049"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77.1</w:t>
            </w:r>
          </w:p>
        </w:tc>
        <w:tc>
          <w:tcPr>
            <w:tcW w:w="1056"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88.1</w:t>
            </w:r>
          </w:p>
        </w:tc>
        <w:tc>
          <w:tcPr>
            <w:tcW w:w="1345"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96.3</w:t>
            </w:r>
          </w:p>
        </w:tc>
        <w:tc>
          <w:tcPr>
            <w:tcW w:w="1503"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102.2</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 </w:t>
            </w:r>
          </w:p>
        </w:tc>
      </w:tr>
      <w:tr w:rsidR="0099756A" w:rsidRPr="0066196C" w:rsidTr="0099756A">
        <w:trPr>
          <w:trHeight w:hRule="exact" w:val="227"/>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rsidR="0099756A" w:rsidRPr="00AC796E" w:rsidRDefault="0099756A" w:rsidP="0099756A">
            <w:pPr>
              <w:bidi w:val="0"/>
              <w:spacing w:after="0" w:line="180" w:lineRule="exact"/>
              <w:rPr>
                <w:rFonts w:asciiTheme="majorBidi" w:eastAsia="Times New Roman" w:hAnsiTheme="majorBidi" w:cstheme="majorBidi"/>
                <w:b/>
                <w:bCs/>
                <w:sz w:val="18"/>
                <w:szCs w:val="18"/>
                <w:lang w:bidi="ar-SA"/>
              </w:rPr>
            </w:pPr>
            <w:r w:rsidRPr="00AC796E">
              <w:rPr>
                <w:rFonts w:asciiTheme="majorBidi" w:eastAsia="Times New Roman" w:hAnsiTheme="majorBidi" w:cstheme="majorBidi"/>
                <w:sz w:val="18"/>
                <w:szCs w:val="18"/>
                <w:lang w:bidi="ar-SA"/>
              </w:rPr>
              <w:t>Month of Bahman</w:t>
            </w:r>
          </w:p>
        </w:tc>
        <w:tc>
          <w:tcPr>
            <w:tcW w:w="1047" w:type="dxa"/>
            <w:gridSpan w:val="2"/>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46.0</w:t>
            </w:r>
          </w:p>
        </w:tc>
        <w:tc>
          <w:tcPr>
            <w:tcW w:w="750"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63.2</w:t>
            </w:r>
          </w:p>
        </w:tc>
        <w:tc>
          <w:tcPr>
            <w:tcW w:w="1049"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77.2</w:t>
            </w:r>
          </w:p>
        </w:tc>
        <w:tc>
          <w:tcPr>
            <w:tcW w:w="1056"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88.2</w:t>
            </w:r>
          </w:p>
        </w:tc>
        <w:tc>
          <w:tcPr>
            <w:tcW w:w="1345"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95.9</w:t>
            </w:r>
          </w:p>
        </w:tc>
        <w:tc>
          <w:tcPr>
            <w:tcW w:w="1503" w:type="dxa"/>
            <w:tcBorders>
              <w:top w:val="nil"/>
              <w:left w:val="single" w:sz="4" w:space="0" w:color="auto"/>
              <w:bottom w:val="single" w:sz="4"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102.7</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 </w:t>
            </w:r>
          </w:p>
        </w:tc>
      </w:tr>
      <w:tr w:rsidR="0099756A" w:rsidRPr="0066196C" w:rsidTr="0099756A">
        <w:trPr>
          <w:trHeight w:hRule="exact" w:val="227"/>
        </w:trPr>
        <w:tc>
          <w:tcPr>
            <w:tcW w:w="2100" w:type="dxa"/>
            <w:tcBorders>
              <w:top w:val="nil"/>
              <w:left w:val="single" w:sz="8" w:space="0" w:color="auto"/>
              <w:bottom w:val="single" w:sz="8" w:space="0" w:color="auto"/>
              <w:right w:val="single" w:sz="4" w:space="0" w:color="auto"/>
            </w:tcBorders>
            <w:shd w:val="clear" w:color="auto" w:fill="auto"/>
            <w:noWrap/>
            <w:vAlign w:val="center"/>
            <w:hideMark/>
          </w:tcPr>
          <w:p w:rsidR="0099756A" w:rsidRPr="00AC796E" w:rsidRDefault="0099756A" w:rsidP="0099756A">
            <w:pPr>
              <w:bidi w:val="0"/>
              <w:spacing w:after="0" w:line="180" w:lineRule="exact"/>
              <w:rPr>
                <w:rFonts w:asciiTheme="majorBidi" w:eastAsia="Times New Roman" w:hAnsiTheme="majorBidi" w:cstheme="majorBidi"/>
                <w:b/>
                <w:bCs/>
                <w:sz w:val="18"/>
                <w:szCs w:val="18"/>
                <w:lang w:bidi="ar-SA"/>
              </w:rPr>
            </w:pPr>
            <w:r w:rsidRPr="00AC796E">
              <w:rPr>
                <w:rFonts w:asciiTheme="majorBidi" w:eastAsia="Times New Roman" w:hAnsiTheme="majorBidi" w:cstheme="majorBidi"/>
                <w:sz w:val="18"/>
                <w:szCs w:val="18"/>
                <w:lang w:bidi="ar-SA"/>
              </w:rPr>
              <w:t>Month of Esfand</w:t>
            </w:r>
          </w:p>
        </w:tc>
        <w:tc>
          <w:tcPr>
            <w:tcW w:w="1047" w:type="dxa"/>
            <w:gridSpan w:val="2"/>
            <w:tcBorders>
              <w:top w:val="nil"/>
              <w:left w:val="single" w:sz="4" w:space="0" w:color="auto"/>
              <w:bottom w:val="single" w:sz="8"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47.1</w:t>
            </w:r>
          </w:p>
        </w:tc>
        <w:tc>
          <w:tcPr>
            <w:tcW w:w="750" w:type="dxa"/>
            <w:tcBorders>
              <w:top w:val="nil"/>
              <w:left w:val="single" w:sz="4" w:space="0" w:color="auto"/>
              <w:bottom w:val="single" w:sz="8"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65.0</w:t>
            </w:r>
          </w:p>
        </w:tc>
        <w:tc>
          <w:tcPr>
            <w:tcW w:w="1049" w:type="dxa"/>
            <w:tcBorders>
              <w:top w:val="nil"/>
              <w:left w:val="single" w:sz="4" w:space="0" w:color="auto"/>
              <w:bottom w:val="single" w:sz="8"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77.7</w:t>
            </w:r>
          </w:p>
        </w:tc>
        <w:tc>
          <w:tcPr>
            <w:tcW w:w="1056" w:type="dxa"/>
            <w:tcBorders>
              <w:top w:val="nil"/>
              <w:left w:val="single" w:sz="4" w:space="0" w:color="auto"/>
              <w:bottom w:val="single" w:sz="8"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88.7</w:t>
            </w:r>
          </w:p>
        </w:tc>
        <w:tc>
          <w:tcPr>
            <w:tcW w:w="1345" w:type="dxa"/>
            <w:tcBorders>
              <w:top w:val="nil"/>
              <w:left w:val="single" w:sz="4" w:space="0" w:color="auto"/>
              <w:bottom w:val="single" w:sz="8"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96.1</w:t>
            </w:r>
          </w:p>
        </w:tc>
        <w:tc>
          <w:tcPr>
            <w:tcW w:w="1503" w:type="dxa"/>
            <w:tcBorders>
              <w:top w:val="nil"/>
              <w:left w:val="single" w:sz="4" w:space="0" w:color="auto"/>
              <w:bottom w:val="single" w:sz="8" w:space="0" w:color="auto"/>
              <w:right w:val="nil"/>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104.0</w:t>
            </w:r>
          </w:p>
        </w:tc>
        <w:tc>
          <w:tcPr>
            <w:tcW w:w="1498" w:type="dxa"/>
            <w:tcBorders>
              <w:top w:val="nil"/>
              <w:left w:val="single" w:sz="4" w:space="0" w:color="auto"/>
              <w:bottom w:val="single" w:sz="8" w:space="0" w:color="auto"/>
              <w:right w:val="single" w:sz="8" w:space="0" w:color="auto"/>
            </w:tcBorders>
            <w:shd w:val="clear" w:color="auto" w:fill="auto"/>
            <w:noWrap/>
            <w:vAlign w:val="center"/>
            <w:hideMark/>
          </w:tcPr>
          <w:p w:rsidR="0099756A" w:rsidRPr="0099756A" w:rsidRDefault="0099756A" w:rsidP="0099756A">
            <w:pPr>
              <w:jc w:val="center"/>
              <w:rPr>
                <w:rFonts w:cstheme="minorHAnsi"/>
                <w:sz w:val="18"/>
                <w:szCs w:val="18"/>
                <w:rtl/>
              </w:rPr>
            </w:pPr>
            <w:r w:rsidRPr="0099756A">
              <w:rPr>
                <w:rFonts w:cstheme="minorHAnsi"/>
                <w:sz w:val="18"/>
                <w:szCs w:val="18"/>
                <w:rtl/>
              </w:rPr>
              <w:t> </w:t>
            </w:r>
          </w:p>
        </w:tc>
      </w:tr>
      <w:tr w:rsidR="00F15C58" w:rsidRPr="0066196C" w:rsidTr="0099756A">
        <w:trPr>
          <w:trHeight w:val="303"/>
        </w:trPr>
        <w:tc>
          <w:tcPr>
            <w:tcW w:w="2250" w:type="dxa"/>
            <w:gridSpan w:val="2"/>
            <w:tcBorders>
              <w:top w:val="nil"/>
              <w:left w:val="nil"/>
              <w:bottom w:val="nil"/>
              <w:right w:val="nil"/>
            </w:tcBorders>
            <w:shd w:val="clear" w:color="auto" w:fill="auto"/>
            <w:noWrap/>
            <w:vAlign w:val="center"/>
            <w:hideMark/>
          </w:tcPr>
          <w:p w:rsidR="00F15C58" w:rsidRPr="0066196C" w:rsidRDefault="00F15C58" w:rsidP="00F15C58">
            <w:pPr>
              <w:bidi w:val="0"/>
              <w:spacing w:after="0" w:line="240" w:lineRule="auto"/>
              <w:jc w:val="center"/>
              <w:rPr>
                <w:rFonts w:asciiTheme="majorBidi" w:eastAsia="Times New Roman" w:hAnsiTheme="majorBidi" w:cstheme="majorBidi"/>
                <w:sz w:val="20"/>
                <w:szCs w:val="20"/>
                <w:lang w:bidi="ar-SA"/>
              </w:rPr>
            </w:pPr>
          </w:p>
        </w:tc>
        <w:tc>
          <w:tcPr>
            <w:tcW w:w="897" w:type="dxa"/>
            <w:tcBorders>
              <w:top w:val="nil"/>
              <w:left w:val="nil"/>
              <w:bottom w:val="nil"/>
              <w:right w:val="nil"/>
            </w:tcBorders>
            <w:shd w:val="clear" w:color="auto" w:fill="auto"/>
            <w:noWrap/>
            <w:vAlign w:val="center"/>
            <w:hideMark/>
          </w:tcPr>
          <w:p w:rsidR="00F15C58" w:rsidRPr="0066196C" w:rsidRDefault="00F15C58" w:rsidP="00F15C58">
            <w:pPr>
              <w:bidi w:val="0"/>
              <w:spacing w:after="0" w:line="240" w:lineRule="auto"/>
              <w:jc w:val="center"/>
              <w:rPr>
                <w:rFonts w:asciiTheme="majorBidi" w:eastAsia="Times New Roman" w:hAnsiTheme="majorBidi" w:cstheme="majorBidi"/>
                <w:sz w:val="20"/>
                <w:szCs w:val="20"/>
                <w:lang w:bidi="ar-SA"/>
              </w:rPr>
            </w:pPr>
          </w:p>
        </w:tc>
        <w:tc>
          <w:tcPr>
            <w:tcW w:w="750" w:type="dxa"/>
            <w:tcBorders>
              <w:top w:val="nil"/>
              <w:left w:val="nil"/>
              <w:bottom w:val="nil"/>
              <w:right w:val="nil"/>
            </w:tcBorders>
            <w:shd w:val="clear" w:color="auto" w:fill="auto"/>
            <w:noWrap/>
            <w:vAlign w:val="center"/>
            <w:hideMark/>
          </w:tcPr>
          <w:p w:rsidR="00F15C58" w:rsidRPr="0066196C" w:rsidRDefault="00F15C58" w:rsidP="00F15C58">
            <w:pPr>
              <w:bidi w:val="0"/>
              <w:spacing w:after="0" w:line="240" w:lineRule="auto"/>
              <w:jc w:val="center"/>
              <w:rPr>
                <w:rFonts w:asciiTheme="majorBidi" w:eastAsia="Times New Roman" w:hAnsiTheme="majorBidi" w:cstheme="majorBidi"/>
                <w:sz w:val="20"/>
                <w:szCs w:val="20"/>
                <w:lang w:bidi="ar-SA"/>
              </w:rPr>
            </w:pPr>
          </w:p>
        </w:tc>
        <w:tc>
          <w:tcPr>
            <w:tcW w:w="1049" w:type="dxa"/>
            <w:tcBorders>
              <w:top w:val="nil"/>
              <w:left w:val="nil"/>
              <w:bottom w:val="nil"/>
              <w:right w:val="nil"/>
            </w:tcBorders>
            <w:shd w:val="clear" w:color="auto" w:fill="auto"/>
            <w:noWrap/>
            <w:vAlign w:val="center"/>
            <w:hideMark/>
          </w:tcPr>
          <w:p w:rsidR="00F15C58" w:rsidRPr="0066196C" w:rsidRDefault="00F15C58" w:rsidP="00F15C58">
            <w:pPr>
              <w:bidi w:val="0"/>
              <w:spacing w:after="0" w:line="240" w:lineRule="auto"/>
              <w:jc w:val="center"/>
              <w:rPr>
                <w:rFonts w:asciiTheme="majorBidi" w:eastAsia="Times New Roman" w:hAnsiTheme="majorBidi" w:cstheme="majorBidi"/>
                <w:sz w:val="20"/>
                <w:szCs w:val="20"/>
                <w:lang w:bidi="ar-SA"/>
              </w:rPr>
            </w:pPr>
          </w:p>
        </w:tc>
        <w:tc>
          <w:tcPr>
            <w:tcW w:w="1056" w:type="dxa"/>
            <w:tcBorders>
              <w:top w:val="nil"/>
              <w:left w:val="nil"/>
              <w:bottom w:val="nil"/>
              <w:right w:val="nil"/>
            </w:tcBorders>
            <w:shd w:val="clear" w:color="auto" w:fill="auto"/>
            <w:noWrap/>
            <w:vAlign w:val="center"/>
            <w:hideMark/>
          </w:tcPr>
          <w:p w:rsidR="00F15C58" w:rsidRPr="0066196C" w:rsidRDefault="00F15C58" w:rsidP="00F15C58">
            <w:pPr>
              <w:bidi w:val="0"/>
              <w:spacing w:after="0" w:line="240" w:lineRule="auto"/>
              <w:jc w:val="center"/>
              <w:rPr>
                <w:rFonts w:asciiTheme="majorBidi" w:eastAsia="Times New Roman" w:hAnsiTheme="majorBidi" w:cstheme="majorBidi"/>
                <w:sz w:val="20"/>
                <w:szCs w:val="20"/>
                <w:lang w:bidi="ar-SA"/>
              </w:rPr>
            </w:pPr>
          </w:p>
        </w:tc>
        <w:tc>
          <w:tcPr>
            <w:tcW w:w="1345" w:type="dxa"/>
            <w:tcBorders>
              <w:top w:val="nil"/>
              <w:left w:val="nil"/>
              <w:bottom w:val="nil"/>
              <w:right w:val="nil"/>
            </w:tcBorders>
            <w:shd w:val="clear" w:color="auto" w:fill="auto"/>
            <w:noWrap/>
            <w:vAlign w:val="center"/>
            <w:hideMark/>
          </w:tcPr>
          <w:p w:rsidR="00F15C58" w:rsidRPr="0066196C" w:rsidRDefault="00F15C58" w:rsidP="00F15C58">
            <w:pPr>
              <w:bidi w:val="0"/>
              <w:spacing w:after="0" w:line="240" w:lineRule="auto"/>
              <w:jc w:val="center"/>
              <w:rPr>
                <w:rFonts w:asciiTheme="majorBidi" w:eastAsia="Times New Roman" w:hAnsiTheme="majorBidi" w:cstheme="majorBidi"/>
                <w:sz w:val="20"/>
                <w:szCs w:val="20"/>
                <w:lang w:bidi="ar-SA"/>
              </w:rPr>
            </w:pPr>
          </w:p>
        </w:tc>
        <w:tc>
          <w:tcPr>
            <w:tcW w:w="1503" w:type="dxa"/>
            <w:tcBorders>
              <w:top w:val="nil"/>
              <w:left w:val="nil"/>
              <w:bottom w:val="nil"/>
              <w:right w:val="nil"/>
            </w:tcBorders>
            <w:shd w:val="clear" w:color="auto" w:fill="auto"/>
            <w:noWrap/>
            <w:vAlign w:val="bottom"/>
            <w:hideMark/>
          </w:tcPr>
          <w:p w:rsidR="00F15C58" w:rsidRPr="0066196C" w:rsidRDefault="00F15C58" w:rsidP="00F15C58">
            <w:pPr>
              <w:bidi w:val="0"/>
              <w:spacing w:after="0" w:line="240" w:lineRule="auto"/>
              <w:jc w:val="center"/>
              <w:rPr>
                <w:rFonts w:asciiTheme="majorBidi" w:eastAsia="Times New Roman" w:hAnsiTheme="majorBidi" w:cstheme="majorBidi"/>
                <w:sz w:val="20"/>
                <w:szCs w:val="20"/>
                <w:lang w:bidi="ar-SA"/>
              </w:rPr>
            </w:pPr>
          </w:p>
        </w:tc>
        <w:tc>
          <w:tcPr>
            <w:tcW w:w="1498" w:type="dxa"/>
            <w:tcBorders>
              <w:top w:val="nil"/>
              <w:left w:val="nil"/>
              <w:bottom w:val="nil"/>
              <w:right w:val="nil"/>
            </w:tcBorders>
            <w:shd w:val="clear" w:color="auto" w:fill="auto"/>
            <w:noWrap/>
            <w:vAlign w:val="bottom"/>
            <w:hideMark/>
          </w:tcPr>
          <w:p w:rsidR="00F15C58" w:rsidRPr="0066196C" w:rsidRDefault="00F15C58" w:rsidP="00F15C58">
            <w:pPr>
              <w:bidi w:val="0"/>
              <w:spacing w:after="0" w:line="240" w:lineRule="auto"/>
              <w:rPr>
                <w:rFonts w:asciiTheme="majorBidi" w:eastAsia="Times New Roman" w:hAnsiTheme="majorBidi" w:cstheme="majorBidi"/>
                <w:sz w:val="20"/>
                <w:szCs w:val="20"/>
                <w:lang w:bidi="ar-SA"/>
              </w:rPr>
            </w:pPr>
          </w:p>
        </w:tc>
      </w:tr>
      <w:tr w:rsidR="00F15C58" w:rsidRPr="0066196C" w:rsidTr="0099756A">
        <w:trPr>
          <w:trHeight w:val="303"/>
        </w:trPr>
        <w:tc>
          <w:tcPr>
            <w:tcW w:w="8850" w:type="dxa"/>
            <w:gridSpan w:val="8"/>
            <w:tcBorders>
              <w:top w:val="nil"/>
              <w:left w:val="nil"/>
              <w:bottom w:val="single" w:sz="8" w:space="0" w:color="auto"/>
              <w:right w:val="nil"/>
            </w:tcBorders>
            <w:shd w:val="clear" w:color="auto" w:fill="auto"/>
            <w:vAlign w:val="center"/>
            <w:hideMark/>
          </w:tcPr>
          <w:p w:rsidR="00F15C58" w:rsidRPr="004D7C4F" w:rsidRDefault="00AC796E" w:rsidP="000C4040">
            <w:pPr>
              <w:bidi w:val="0"/>
              <w:spacing w:after="0" w:line="240" w:lineRule="auto"/>
              <w:rPr>
                <w:rFonts w:asciiTheme="majorBidi" w:eastAsia="Times New Roman" w:hAnsiTheme="majorBidi" w:cstheme="majorBidi"/>
                <w:b/>
                <w:bCs/>
                <w:lang w:bidi="ar-SA"/>
              </w:rPr>
            </w:pPr>
            <w:r w:rsidRPr="004D7C4F">
              <w:rPr>
                <w:rFonts w:asciiTheme="majorBidi" w:eastAsia="Times New Roman" w:hAnsiTheme="majorBidi" w:cstheme="majorBidi"/>
                <w:b/>
                <w:bCs/>
                <w:sz w:val="20"/>
                <w:szCs w:val="20"/>
                <w:lang w:bidi="ar-SA"/>
              </w:rPr>
              <w:t xml:space="preserve">Consumer price index </w:t>
            </w:r>
            <w:r w:rsidR="000C4040" w:rsidRPr="004D7C4F">
              <w:rPr>
                <w:rFonts w:asciiTheme="majorBidi" w:eastAsia="Times New Roman" w:hAnsiTheme="majorBidi" w:cstheme="majorBidi"/>
                <w:b/>
                <w:bCs/>
                <w:sz w:val="20"/>
                <w:szCs w:val="20"/>
                <w:lang w:bidi="ar-SA"/>
              </w:rPr>
              <w:t xml:space="preserve">for </w:t>
            </w:r>
            <w:r w:rsidR="004D7C4F">
              <w:rPr>
                <w:rFonts w:asciiTheme="majorBidi" w:eastAsia="Times New Roman" w:hAnsiTheme="majorBidi" w:cstheme="majorBidi"/>
                <w:b/>
                <w:bCs/>
                <w:sz w:val="20"/>
                <w:szCs w:val="20"/>
                <w:lang w:bidi="ar-SA"/>
              </w:rPr>
              <w:t>food</w:t>
            </w:r>
            <w:r w:rsidRPr="004D7C4F">
              <w:rPr>
                <w:rFonts w:asciiTheme="majorBidi" w:eastAsia="Times New Roman" w:hAnsiTheme="majorBidi" w:cstheme="majorBidi"/>
                <w:b/>
                <w:bCs/>
                <w:sz w:val="20"/>
                <w:szCs w:val="20"/>
                <w:lang w:bidi="ar-SA"/>
              </w:rPr>
              <w:t>, beverages and tobaccos</w:t>
            </w:r>
            <w:r w:rsidRPr="004D7C4F">
              <w:rPr>
                <w:rFonts w:asciiTheme="majorBidi" w:hAnsiTheme="majorBidi" w:cstheme="majorBidi"/>
                <w:b/>
                <w:bCs/>
                <w:sz w:val="20"/>
                <w:szCs w:val="20"/>
              </w:rPr>
              <w:t xml:space="preserve"> </w:t>
            </w:r>
            <w:r w:rsidRPr="004D7C4F">
              <w:rPr>
                <w:rFonts w:asciiTheme="majorBidi" w:eastAsia="Times New Roman" w:hAnsiTheme="majorBidi" w:cstheme="majorBidi"/>
                <w:b/>
                <w:bCs/>
                <w:sz w:val="20"/>
                <w:szCs w:val="20"/>
                <w:lang w:bidi="ar-SA"/>
              </w:rPr>
              <w:t xml:space="preserve">of households in the total country </w:t>
            </w:r>
          </w:p>
        </w:tc>
        <w:tc>
          <w:tcPr>
            <w:tcW w:w="1498" w:type="dxa"/>
            <w:tcBorders>
              <w:top w:val="nil"/>
              <w:left w:val="nil"/>
              <w:bottom w:val="nil"/>
              <w:right w:val="nil"/>
            </w:tcBorders>
            <w:shd w:val="clear" w:color="auto" w:fill="auto"/>
            <w:noWrap/>
            <w:vAlign w:val="center"/>
            <w:hideMark/>
          </w:tcPr>
          <w:p w:rsidR="00F15C58" w:rsidRPr="004D7C4F" w:rsidRDefault="00F15C58" w:rsidP="00010200">
            <w:pPr>
              <w:bidi w:val="0"/>
              <w:spacing w:after="0" w:line="240" w:lineRule="auto"/>
              <w:rPr>
                <w:rFonts w:asciiTheme="majorBidi" w:eastAsia="Times New Roman" w:hAnsiTheme="majorBidi" w:cstheme="majorBidi"/>
                <w:b/>
                <w:bCs/>
                <w:color w:val="000000"/>
                <w:lang w:bidi="ar-SA"/>
              </w:rPr>
            </w:pPr>
            <w:r w:rsidRPr="004D7C4F">
              <w:rPr>
                <w:rFonts w:asciiTheme="majorBidi" w:eastAsia="Times New Roman" w:hAnsiTheme="majorBidi" w:cstheme="majorBidi"/>
                <w:b/>
                <w:bCs/>
                <w:color w:val="000000"/>
                <w:lang w:bidi="ar-SA"/>
              </w:rPr>
              <w:t>139</w:t>
            </w:r>
            <w:r w:rsidR="00010200">
              <w:rPr>
                <w:rFonts w:asciiTheme="majorBidi" w:eastAsia="Times New Roman" w:hAnsiTheme="majorBidi" w:cstheme="majorBidi"/>
                <w:b/>
                <w:bCs/>
                <w:color w:val="000000"/>
                <w:lang w:bidi="ar-SA"/>
              </w:rPr>
              <w:t>5</w:t>
            </w:r>
            <w:r w:rsidRPr="004D7C4F">
              <w:rPr>
                <w:rFonts w:asciiTheme="majorBidi" w:eastAsia="Times New Roman" w:hAnsiTheme="majorBidi" w:cstheme="majorBidi"/>
                <w:b/>
                <w:bCs/>
                <w:color w:val="000000"/>
                <w:lang w:bidi="ar-SA"/>
              </w:rPr>
              <w:t>=100</w:t>
            </w:r>
          </w:p>
        </w:tc>
      </w:tr>
      <w:tr w:rsidR="000828DC" w:rsidRPr="0066196C" w:rsidTr="0099756A">
        <w:trPr>
          <w:trHeight w:val="303"/>
        </w:trPr>
        <w:tc>
          <w:tcPr>
            <w:tcW w:w="2250" w:type="dxa"/>
            <w:gridSpan w:val="2"/>
            <w:tcBorders>
              <w:top w:val="nil"/>
              <w:left w:val="single" w:sz="8" w:space="0" w:color="auto"/>
              <w:bottom w:val="double" w:sz="6" w:space="0" w:color="auto"/>
              <w:right w:val="single" w:sz="4" w:space="0" w:color="auto"/>
            </w:tcBorders>
            <w:shd w:val="clear" w:color="auto" w:fill="F7CAAC" w:themeFill="accent2" w:themeFillTint="66"/>
            <w:noWrap/>
            <w:vAlign w:val="center"/>
            <w:hideMark/>
          </w:tcPr>
          <w:p w:rsidR="000828DC" w:rsidRPr="00002291" w:rsidRDefault="000828DC" w:rsidP="000828DC">
            <w:pPr>
              <w:bidi w:val="0"/>
              <w:spacing w:after="0" w:line="240" w:lineRule="auto"/>
              <w:jc w:val="center"/>
              <w:rPr>
                <w:rFonts w:asciiTheme="majorBidi" w:eastAsia="Times New Roman" w:hAnsiTheme="majorBidi" w:cstheme="majorBidi"/>
                <w:color w:val="000000"/>
                <w:sz w:val="20"/>
                <w:szCs w:val="20"/>
                <w:lang w:bidi="ar-SA"/>
              </w:rPr>
            </w:pPr>
            <w:r w:rsidRPr="00002291">
              <w:rPr>
                <w:rFonts w:asciiTheme="majorBidi" w:eastAsia="Times New Roman" w:hAnsiTheme="majorBidi" w:cstheme="majorBidi"/>
                <w:color w:val="000000"/>
                <w:sz w:val="20"/>
                <w:szCs w:val="20"/>
                <w:lang w:bidi="ar-SA"/>
              </w:rPr>
              <w:t>Period</w:t>
            </w:r>
          </w:p>
        </w:tc>
        <w:tc>
          <w:tcPr>
            <w:tcW w:w="897" w:type="dxa"/>
            <w:tcBorders>
              <w:top w:val="nil"/>
              <w:left w:val="nil"/>
              <w:bottom w:val="double" w:sz="6" w:space="0" w:color="auto"/>
              <w:right w:val="single" w:sz="4" w:space="0" w:color="auto"/>
            </w:tcBorders>
            <w:shd w:val="clear" w:color="auto" w:fill="F7CAAC" w:themeFill="accent2" w:themeFillTint="66"/>
            <w:noWrap/>
            <w:vAlign w:val="center"/>
            <w:hideMark/>
          </w:tcPr>
          <w:p w:rsidR="000828DC" w:rsidRPr="00002291" w:rsidRDefault="000828DC" w:rsidP="000828DC">
            <w:pPr>
              <w:bidi w:val="0"/>
              <w:spacing w:after="0" w:line="240" w:lineRule="auto"/>
              <w:jc w:val="center"/>
              <w:rPr>
                <w:rFonts w:asciiTheme="majorBidi" w:eastAsia="Times New Roman" w:hAnsiTheme="majorBidi" w:cstheme="majorBidi"/>
                <w:color w:val="000000"/>
                <w:sz w:val="20"/>
                <w:szCs w:val="20"/>
                <w:lang w:bidi="ar-SA"/>
              </w:rPr>
            </w:pPr>
            <w:r w:rsidRPr="00002291">
              <w:rPr>
                <w:rFonts w:asciiTheme="majorBidi" w:eastAsia="Times New Roman" w:hAnsiTheme="majorBidi" w:cstheme="majorBidi"/>
                <w:color w:val="000000"/>
                <w:sz w:val="20"/>
                <w:szCs w:val="20"/>
                <w:lang w:bidi="ar-SA"/>
              </w:rPr>
              <w:t xml:space="preserve"> The year 1390</w:t>
            </w:r>
          </w:p>
        </w:tc>
        <w:tc>
          <w:tcPr>
            <w:tcW w:w="750" w:type="dxa"/>
            <w:tcBorders>
              <w:top w:val="nil"/>
              <w:left w:val="nil"/>
              <w:bottom w:val="double" w:sz="6" w:space="0" w:color="auto"/>
              <w:right w:val="single" w:sz="4" w:space="0" w:color="auto"/>
            </w:tcBorders>
            <w:shd w:val="clear" w:color="auto" w:fill="F7CAAC" w:themeFill="accent2" w:themeFillTint="66"/>
            <w:noWrap/>
            <w:vAlign w:val="center"/>
            <w:hideMark/>
          </w:tcPr>
          <w:p w:rsidR="000828DC" w:rsidRPr="00002291" w:rsidRDefault="000828DC" w:rsidP="000828DC">
            <w:pPr>
              <w:bidi w:val="0"/>
              <w:spacing w:after="0" w:line="240" w:lineRule="auto"/>
              <w:jc w:val="center"/>
              <w:rPr>
                <w:rFonts w:asciiTheme="majorBidi" w:eastAsia="Times New Roman" w:hAnsiTheme="majorBidi" w:cstheme="majorBidi"/>
                <w:color w:val="000000"/>
                <w:sz w:val="20"/>
                <w:szCs w:val="20"/>
                <w:lang w:bidi="ar-SA"/>
              </w:rPr>
            </w:pPr>
            <w:r w:rsidRPr="00002291">
              <w:rPr>
                <w:rFonts w:asciiTheme="majorBidi" w:eastAsia="Times New Roman" w:hAnsiTheme="majorBidi" w:cstheme="majorBidi"/>
                <w:color w:val="000000"/>
                <w:sz w:val="20"/>
                <w:szCs w:val="20"/>
                <w:lang w:bidi="ar-SA"/>
              </w:rPr>
              <w:t>The year 1391</w:t>
            </w:r>
          </w:p>
        </w:tc>
        <w:tc>
          <w:tcPr>
            <w:tcW w:w="1049" w:type="dxa"/>
            <w:tcBorders>
              <w:top w:val="nil"/>
              <w:left w:val="nil"/>
              <w:bottom w:val="double" w:sz="6" w:space="0" w:color="auto"/>
              <w:right w:val="single" w:sz="4" w:space="0" w:color="auto"/>
            </w:tcBorders>
            <w:shd w:val="clear" w:color="auto" w:fill="F7CAAC" w:themeFill="accent2" w:themeFillTint="66"/>
            <w:noWrap/>
            <w:vAlign w:val="center"/>
            <w:hideMark/>
          </w:tcPr>
          <w:p w:rsidR="000828DC" w:rsidRPr="00002291" w:rsidRDefault="000828DC" w:rsidP="000828DC">
            <w:pPr>
              <w:bidi w:val="0"/>
              <w:spacing w:after="0" w:line="240" w:lineRule="auto"/>
              <w:jc w:val="center"/>
              <w:rPr>
                <w:rFonts w:asciiTheme="majorBidi" w:eastAsia="Times New Roman" w:hAnsiTheme="majorBidi" w:cstheme="majorBidi"/>
                <w:color w:val="000000"/>
                <w:sz w:val="20"/>
                <w:szCs w:val="20"/>
                <w:lang w:bidi="ar-SA"/>
              </w:rPr>
            </w:pPr>
            <w:r w:rsidRPr="00002291">
              <w:rPr>
                <w:rFonts w:asciiTheme="majorBidi" w:eastAsia="Times New Roman" w:hAnsiTheme="majorBidi" w:cstheme="majorBidi"/>
                <w:color w:val="000000"/>
                <w:sz w:val="20"/>
                <w:szCs w:val="20"/>
                <w:lang w:bidi="ar-SA"/>
              </w:rPr>
              <w:t>The year 1392</w:t>
            </w:r>
          </w:p>
        </w:tc>
        <w:tc>
          <w:tcPr>
            <w:tcW w:w="1056" w:type="dxa"/>
            <w:tcBorders>
              <w:top w:val="nil"/>
              <w:left w:val="nil"/>
              <w:bottom w:val="double" w:sz="6" w:space="0" w:color="auto"/>
              <w:right w:val="nil"/>
            </w:tcBorders>
            <w:shd w:val="clear" w:color="auto" w:fill="F7CAAC" w:themeFill="accent2" w:themeFillTint="66"/>
            <w:noWrap/>
            <w:vAlign w:val="center"/>
            <w:hideMark/>
          </w:tcPr>
          <w:p w:rsidR="000828DC" w:rsidRPr="00002291" w:rsidRDefault="000828DC" w:rsidP="000828DC">
            <w:pPr>
              <w:bidi w:val="0"/>
              <w:spacing w:after="0" w:line="240" w:lineRule="auto"/>
              <w:jc w:val="center"/>
              <w:rPr>
                <w:rFonts w:asciiTheme="majorBidi" w:eastAsia="Times New Roman" w:hAnsiTheme="majorBidi" w:cstheme="majorBidi"/>
                <w:color w:val="000000"/>
                <w:sz w:val="20"/>
                <w:szCs w:val="20"/>
                <w:lang w:bidi="ar-SA"/>
              </w:rPr>
            </w:pPr>
            <w:r w:rsidRPr="00002291">
              <w:rPr>
                <w:rFonts w:asciiTheme="majorBidi" w:eastAsia="Times New Roman" w:hAnsiTheme="majorBidi" w:cstheme="majorBidi"/>
                <w:color w:val="000000"/>
                <w:sz w:val="20"/>
                <w:szCs w:val="20"/>
                <w:lang w:bidi="ar-SA"/>
              </w:rPr>
              <w:t>The year 1393</w:t>
            </w:r>
          </w:p>
        </w:tc>
        <w:tc>
          <w:tcPr>
            <w:tcW w:w="1345" w:type="dxa"/>
            <w:tcBorders>
              <w:top w:val="nil"/>
              <w:left w:val="single" w:sz="4" w:space="0" w:color="auto"/>
              <w:bottom w:val="double" w:sz="6" w:space="0" w:color="auto"/>
              <w:right w:val="nil"/>
            </w:tcBorders>
            <w:shd w:val="clear" w:color="auto" w:fill="F7CAAC" w:themeFill="accent2" w:themeFillTint="66"/>
            <w:noWrap/>
            <w:vAlign w:val="center"/>
            <w:hideMark/>
          </w:tcPr>
          <w:p w:rsidR="000828DC" w:rsidRPr="00002291" w:rsidRDefault="000828DC" w:rsidP="000828DC">
            <w:pPr>
              <w:bidi w:val="0"/>
              <w:spacing w:after="0" w:line="240" w:lineRule="auto"/>
              <w:jc w:val="center"/>
              <w:rPr>
                <w:rFonts w:asciiTheme="majorBidi" w:eastAsia="Times New Roman" w:hAnsiTheme="majorBidi" w:cstheme="majorBidi"/>
                <w:color w:val="000000"/>
                <w:sz w:val="20"/>
                <w:szCs w:val="20"/>
                <w:lang w:bidi="ar-SA"/>
              </w:rPr>
            </w:pPr>
            <w:r w:rsidRPr="00002291">
              <w:rPr>
                <w:rFonts w:asciiTheme="majorBidi" w:eastAsia="Times New Roman" w:hAnsiTheme="majorBidi" w:cstheme="majorBidi"/>
                <w:color w:val="000000"/>
                <w:sz w:val="20"/>
                <w:szCs w:val="20"/>
                <w:lang w:bidi="ar-SA"/>
              </w:rPr>
              <w:t>The year 1394</w:t>
            </w:r>
          </w:p>
        </w:tc>
        <w:tc>
          <w:tcPr>
            <w:tcW w:w="1503" w:type="dxa"/>
            <w:tcBorders>
              <w:top w:val="nil"/>
              <w:left w:val="single" w:sz="4" w:space="0" w:color="auto"/>
              <w:bottom w:val="double" w:sz="6" w:space="0" w:color="auto"/>
              <w:right w:val="nil"/>
            </w:tcBorders>
            <w:shd w:val="clear" w:color="auto" w:fill="F7CAAC" w:themeFill="accent2" w:themeFillTint="66"/>
            <w:noWrap/>
            <w:vAlign w:val="center"/>
            <w:hideMark/>
          </w:tcPr>
          <w:p w:rsidR="000828DC" w:rsidRPr="00002291" w:rsidRDefault="000828DC" w:rsidP="000828DC">
            <w:pPr>
              <w:bidi w:val="0"/>
              <w:spacing w:after="0" w:line="240" w:lineRule="auto"/>
              <w:jc w:val="center"/>
              <w:rPr>
                <w:rFonts w:asciiTheme="majorBidi" w:eastAsia="Times New Roman" w:hAnsiTheme="majorBidi" w:cstheme="majorBidi"/>
                <w:color w:val="000000"/>
                <w:sz w:val="20"/>
                <w:szCs w:val="20"/>
                <w:lang w:bidi="ar-SA"/>
              </w:rPr>
            </w:pPr>
            <w:r w:rsidRPr="00002291">
              <w:rPr>
                <w:rFonts w:asciiTheme="majorBidi" w:eastAsia="Times New Roman" w:hAnsiTheme="majorBidi" w:cstheme="majorBidi"/>
                <w:color w:val="000000"/>
                <w:sz w:val="20"/>
                <w:szCs w:val="20"/>
                <w:lang w:bidi="ar-SA"/>
              </w:rPr>
              <w:t>The year 1395</w:t>
            </w:r>
          </w:p>
        </w:tc>
        <w:tc>
          <w:tcPr>
            <w:tcW w:w="1498" w:type="dxa"/>
            <w:tcBorders>
              <w:top w:val="single" w:sz="8" w:space="0" w:color="auto"/>
              <w:left w:val="single" w:sz="4" w:space="0" w:color="auto"/>
              <w:bottom w:val="double" w:sz="6" w:space="0" w:color="auto"/>
              <w:right w:val="single" w:sz="8" w:space="0" w:color="auto"/>
            </w:tcBorders>
            <w:shd w:val="clear" w:color="auto" w:fill="F7CAAC" w:themeFill="accent2" w:themeFillTint="66"/>
            <w:noWrap/>
            <w:vAlign w:val="center"/>
            <w:hideMark/>
          </w:tcPr>
          <w:p w:rsidR="000828DC" w:rsidRPr="00002291" w:rsidRDefault="000828DC" w:rsidP="000828DC">
            <w:pPr>
              <w:bidi w:val="0"/>
              <w:spacing w:after="0" w:line="240" w:lineRule="auto"/>
              <w:jc w:val="center"/>
              <w:rPr>
                <w:rFonts w:asciiTheme="majorBidi" w:eastAsia="Times New Roman" w:hAnsiTheme="majorBidi" w:cstheme="majorBidi"/>
                <w:color w:val="000000"/>
                <w:sz w:val="20"/>
                <w:szCs w:val="20"/>
                <w:lang w:bidi="ar-SA"/>
              </w:rPr>
            </w:pPr>
            <w:r w:rsidRPr="00002291">
              <w:rPr>
                <w:rFonts w:asciiTheme="majorBidi" w:eastAsia="Times New Roman" w:hAnsiTheme="majorBidi" w:cstheme="majorBidi"/>
                <w:color w:val="000000"/>
                <w:sz w:val="20"/>
                <w:szCs w:val="20"/>
                <w:lang w:bidi="ar-SA"/>
              </w:rPr>
              <w:t>The year 1396</w:t>
            </w:r>
          </w:p>
        </w:tc>
      </w:tr>
      <w:tr w:rsidR="00010200" w:rsidRPr="0066196C" w:rsidTr="00010200">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002291" w:rsidRDefault="00010200" w:rsidP="00010200">
            <w:pPr>
              <w:bidi w:val="0"/>
              <w:spacing w:after="0" w:line="200" w:lineRule="exact"/>
              <w:jc w:val="center"/>
              <w:rPr>
                <w:rFonts w:asciiTheme="majorBidi" w:eastAsia="Times New Roman" w:hAnsiTheme="majorBidi" w:cstheme="majorBidi"/>
                <w:b/>
                <w:bCs/>
                <w:sz w:val="20"/>
                <w:szCs w:val="20"/>
                <w:lang w:bidi="ar-SA"/>
              </w:rPr>
            </w:pPr>
            <w:r w:rsidRPr="00002291">
              <w:rPr>
                <w:rFonts w:asciiTheme="majorBidi" w:eastAsia="Times New Roman" w:hAnsiTheme="majorBidi" w:cstheme="majorBidi"/>
                <w:b/>
                <w:bCs/>
                <w:sz w:val="20"/>
                <w:szCs w:val="20"/>
                <w:lang w:bidi="ar-SA"/>
              </w:rPr>
              <w:t xml:space="preserve">Year </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Pr>
            </w:pPr>
            <w:r w:rsidRPr="00010200">
              <w:rPr>
                <w:rFonts w:cstheme="minorHAnsi"/>
                <w:sz w:val="20"/>
                <w:szCs w:val="20"/>
                <w:rtl/>
              </w:rPr>
              <w:t>37.0</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53.8</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77.5</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84.8</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93.1</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100.0</w:t>
            </w:r>
          </w:p>
        </w:tc>
        <w:tc>
          <w:tcPr>
            <w:tcW w:w="1498"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w:t>
            </w:r>
          </w:p>
        </w:tc>
      </w:tr>
      <w:tr w:rsidR="00010200" w:rsidRPr="0066196C" w:rsidTr="00010200">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002291" w:rsidRDefault="00010200" w:rsidP="00010200">
            <w:pPr>
              <w:bidi w:val="0"/>
              <w:spacing w:after="0" w:line="200" w:lineRule="exact"/>
              <w:rPr>
                <w:rFonts w:asciiTheme="majorBidi" w:eastAsia="Times New Roman" w:hAnsiTheme="majorBidi" w:cstheme="majorBidi"/>
                <w:b/>
                <w:bCs/>
                <w:sz w:val="20"/>
                <w:szCs w:val="20"/>
                <w:lang w:bidi="ar-SA"/>
              </w:rPr>
            </w:pPr>
            <w:r w:rsidRPr="00002291">
              <w:rPr>
                <w:rFonts w:asciiTheme="majorBidi" w:eastAsia="Times New Roman" w:hAnsiTheme="majorBidi" w:cstheme="majorBidi"/>
                <w:sz w:val="20"/>
                <w:szCs w:val="20"/>
                <w:lang w:bidi="ar-SA"/>
              </w:rPr>
              <w:t>Month of Farvardin</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32.8</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44.7</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71.5</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82.8</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91.0</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95.1</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111.7</w:t>
            </w:r>
          </w:p>
        </w:tc>
      </w:tr>
      <w:tr w:rsidR="00010200" w:rsidRPr="0066196C" w:rsidTr="00010200">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002291" w:rsidRDefault="00010200" w:rsidP="00010200">
            <w:pPr>
              <w:bidi w:val="0"/>
              <w:spacing w:after="0" w:line="200" w:lineRule="exact"/>
              <w:rPr>
                <w:rFonts w:asciiTheme="majorBidi" w:eastAsia="Times New Roman" w:hAnsiTheme="majorBidi" w:cstheme="majorBidi"/>
                <w:b/>
                <w:bCs/>
                <w:sz w:val="20"/>
                <w:szCs w:val="20"/>
                <w:lang w:bidi="ar-SA"/>
              </w:rPr>
            </w:pPr>
            <w:r w:rsidRPr="00002291">
              <w:rPr>
                <w:rFonts w:asciiTheme="majorBidi" w:eastAsia="Times New Roman" w:hAnsiTheme="majorBidi" w:cstheme="majorBidi"/>
                <w:sz w:val="20"/>
                <w:szCs w:val="20"/>
                <w:lang w:bidi="ar-SA"/>
              </w:rPr>
              <w:t>Month of Ordibehesht</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34.0</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46.0</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71.9</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79.6</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91.2</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94.9</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110.3</w:t>
            </w:r>
          </w:p>
        </w:tc>
      </w:tr>
      <w:tr w:rsidR="00010200" w:rsidRPr="0066196C" w:rsidTr="00010200">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002291" w:rsidRDefault="00010200" w:rsidP="00010200">
            <w:pPr>
              <w:bidi w:val="0"/>
              <w:spacing w:after="0" w:line="200" w:lineRule="exact"/>
              <w:rPr>
                <w:rFonts w:asciiTheme="majorBidi" w:eastAsia="Times New Roman" w:hAnsiTheme="majorBidi" w:cstheme="majorBidi"/>
                <w:b/>
                <w:bCs/>
                <w:sz w:val="20"/>
                <w:szCs w:val="20"/>
                <w:lang w:bidi="ar-SA"/>
              </w:rPr>
            </w:pPr>
            <w:r w:rsidRPr="00002291">
              <w:rPr>
                <w:rFonts w:asciiTheme="majorBidi" w:eastAsia="Times New Roman" w:hAnsiTheme="majorBidi" w:cstheme="majorBidi"/>
                <w:sz w:val="20"/>
                <w:szCs w:val="20"/>
                <w:lang w:bidi="ar-SA"/>
              </w:rPr>
              <w:t>Month of Khordad</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34.7</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46.1</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74.1</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79.4</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91.7</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96.5</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110.1</w:t>
            </w:r>
          </w:p>
        </w:tc>
      </w:tr>
      <w:tr w:rsidR="00010200" w:rsidRPr="0066196C" w:rsidTr="00010200">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002291" w:rsidRDefault="00010200" w:rsidP="00010200">
            <w:pPr>
              <w:bidi w:val="0"/>
              <w:spacing w:after="0" w:line="200" w:lineRule="exact"/>
              <w:rPr>
                <w:rFonts w:asciiTheme="majorBidi" w:eastAsia="Times New Roman" w:hAnsiTheme="majorBidi" w:cstheme="majorBidi"/>
                <w:b/>
                <w:bCs/>
                <w:sz w:val="20"/>
                <w:szCs w:val="20"/>
                <w:lang w:bidi="ar-SA"/>
              </w:rPr>
            </w:pPr>
            <w:r w:rsidRPr="00002291">
              <w:rPr>
                <w:rFonts w:asciiTheme="majorBidi" w:eastAsia="Times New Roman" w:hAnsiTheme="majorBidi" w:cstheme="majorBidi"/>
                <w:sz w:val="20"/>
                <w:szCs w:val="20"/>
                <w:lang w:bidi="ar-SA"/>
              </w:rPr>
              <w:t>Month of Tir</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35.0</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49.6</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75.9</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81.8</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92.6</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97.6</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110.6</w:t>
            </w:r>
          </w:p>
        </w:tc>
      </w:tr>
      <w:tr w:rsidR="00010200" w:rsidRPr="0066196C" w:rsidTr="00010200">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002291" w:rsidRDefault="00010200" w:rsidP="00010200">
            <w:pPr>
              <w:bidi w:val="0"/>
              <w:spacing w:after="0" w:line="200" w:lineRule="exact"/>
              <w:rPr>
                <w:rFonts w:asciiTheme="majorBidi" w:eastAsia="Times New Roman" w:hAnsiTheme="majorBidi" w:cstheme="majorBidi"/>
                <w:b/>
                <w:bCs/>
                <w:sz w:val="20"/>
                <w:szCs w:val="20"/>
                <w:lang w:bidi="ar-SA"/>
              </w:rPr>
            </w:pPr>
            <w:r w:rsidRPr="00002291">
              <w:rPr>
                <w:rFonts w:asciiTheme="majorBidi" w:eastAsia="Times New Roman" w:hAnsiTheme="majorBidi" w:cstheme="majorBidi"/>
                <w:sz w:val="20"/>
                <w:szCs w:val="20"/>
                <w:lang w:bidi="ar-SA"/>
              </w:rPr>
              <w:t>Month of Mordad</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35.6</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51.0</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77.4</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83.7</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92.9</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99.7</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110.9</w:t>
            </w:r>
          </w:p>
        </w:tc>
      </w:tr>
      <w:tr w:rsidR="00010200" w:rsidRPr="0066196C" w:rsidTr="00010200">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002291" w:rsidRDefault="00010200" w:rsidP="00010200">
            <w:pPr>
              <w:bidi w:val="0"/>
              <w:spacing w:after="0" w:line="200" w:lineRule="exact"/>
              <w:rPr>
                <w:rFonts w:asciiTheme="majorBidi" w:eastAsia="Times New Roman" w:hAnsiTheme="majorBidi" w:cstheme="majorBidi"/>
                <w:b/>
                <w:bCs/>
                <w:sz w:val="20"/>
                <w:szCs w:val="20"/>
                <w:lang w:bidi="ar-SA"/>
              </w:rPr>
            </w:pPr>
            <w:r w:rsidRPr="00002291">
              <w:rPr>
                <w:rFonts w:asciiTheme="majorBidi" w:eastAsia="Times New Roman" w:hAnsiTheme="majorBidi" w:cstheme="majorBidi"/>
                <w:sz w:val="20"/>
                <w:szCs w:val="20"/>
                <w:lang w:bidi="ar-SA"/>
              </w:rPr>
              <w:t>Month of Shahrivar</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36.0</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51.5</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77.8</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84.5</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92.7</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100.0</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109.5</w:t>
            </w:r>
          </w:p>
        </w:tc>
      </w:tr>
      <w:tr w:rsidR="00010200" w:rsidRPr="0066196C" w:rsidTr="00010200">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002291" w:rsidRDefault="00010200" w:rsidP="00010200">
            <w:pPr>
              <w:bidi w:val="0"/>
              <w:spacing w:after="0" w:line="200" w:lineRule="exact"/>
              <w:rPr>
                <w:rFonts w:asciiTheme="majorBidi" w:eastAsia="Times New Roman" w:hAnsiTheme="majorBidi" w:cstheme="majorBidi"/>
                <w:b/>
                <w:bCs/>
                <w:sz w:val="20"/>
                <w:szCs w:val="20"/>
                <w:lang w:bidi="ar-SA"/>
              </w:rPr>
            </w:pPr>
            <w:r w:rsidRPr="00002291">
              <w:rPr>
                <w:rFonts w:asciiTheme="majorBidi" w:eastAsia="Times New Roman" w:hAnsiTheme="majorBidi" w:cstheme="majorBidi"/>
                <w:sz w:val="20"/>
                <w:szCs w:val="20"/>
                <w:lang w:bidi="ar-SA"/>
              </w:rPr>
              <w:t>Month of Mehr</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36.7</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53.9</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78.8</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84.7</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91.9</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99.3</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109.7</w:t>
            </w:r>
          </w:p>
        </w:tc>
      </w:tr>
      <w:tr w:rsidR="00010200" w:rsidRPr="0066196C" w:rsidTr="00010200">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002291" w:rsidRDefault="00010200" w:rsidP="00010200">
            <w:pPr>
              <w:bidi w:val="0"/>
              <w:spacing w:after="0" w:line="200" w:lineRule="exact"/>
              <w:rPr>
                <w:rFonts w:asciiTheme="majorBidi" w:eastAsia="Times New Roman" w:hAnsiTheme="majorBidi" w:cstheme="majorBidi"/>
                <w:b/>
                <w:bCs/>
                <w:sz w:val="20"/>
                <w:szCs w:val="20"/>
                <w:lang w:bidi="ar-SA"/>
              </w:rPr>
            </w:pPr>
            <w:r w:rsidRPr="00002291">
              <w:rPr>
                <w:rFonts w:asciiTheme="majorBidi" w:eastAsia="Times New Roman" w:hAnsiTheme="majorBidi" w:cstheme="majorBidi"/>
                <w:sz w:val="20"/>
                <w:szCs w:val="20"/>
                <w:lang w:bidi="ar-SA"/>
              </w:rPr>
              <w:t xml:space="preserve">Month of </w:t>
            </w:r>
            <w:r>
              <w:rPr>
                <w:rFonts w:asciiTheme="majorBidi" w:eastAsia="Times New Roman" w:hAnsiTheme="majorBidi" w:cstheme="majorBidi"/>
                <w:sz w:val="20"/>
                <w:szCs w:val="20"/>
                <w:lang w:bidi="ar-SA"/>
              </w:rPr>
              <w:t>Aban</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37.3</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56.8</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79.7</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85.5</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91.9</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99.6</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112.1</w:t>
            </w:r>
          </w:p>
        </w:tc>
      </w:tr>
      <w:tr w:rsidR="00010200" w:rsidRPr="0066196C" w:rsidTr="00010200">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002291" w:rsidRDefault="00010200" w:rsidP="00010200">
            <w:pPr>
              <w:bidi w:val="0"/>
              <w:spacing w:after="0" w:line="200" w:lineRule="exact"/>
              <w:rPr>
                <w:rFonts w:asciiTheme="majorBidi" w:eastAsia="Times New Roman" w:hAnsiTheme="majorBidi" w:cstheme="majorBidi"/>
                <w:b/>
                <w:bCs/>
                <w:sz w:val="20"/>
                <w:szCs w:val="20"/>
                <w:lang w:bidi="ar-SA"/>
              </w:rPr>
            </w:pPr>
            <w:r w:rsidRPr="00002291">
              <w:rPr>
                <w:rFonts w:asciiTheme="majorBidi" w:eastAsia="Times New Roman" w:hAnsiTheme="majorBidi" w:cstheme="majorBidi"/>
                <w:sz w:val="20"/>
                <w:szCs w:val="20"/>
                <w:lang w:bidi="ar-SA"/>
              </w:rPr>
              <w:t>Month of Azar</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38.3</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57.8</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79.6</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89.4</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94.8</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101.5</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114.7</w:t>
            </w:r>
          </w:p>
        </w:tc>
      </w:tr>
      <w:tr w:rsidR="00010200" w:rsidRPr="0066196C" w:rsidTr="00010200">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002291" w:rsidRDefault="00010200" w:rsidP="00010200">
            <w:pPr>
              <w:bidi w:val="0"/>
              <w:spacing w:after="0" w:line="200" w:lineRule="exact"/>
              <w:rPr>
                <w:rFonts w:asciiTheme="majorBidi" w:eastAsia="Times New Roman" w:hAnsiTheme="majorBidi" w:cstheme="majorBidi"/>
                <w:b/>
                <w:bCs/>
                <w:sz w:val="20"/>
                <w:szCs w:val="20"/>
                <w:lang w:bidi="ar-SA"/>
              </w:rPr>
            </w:pPr>
            <w:r w:rsidRPr="00002291">
              <w:rPr>
                <w:rFonts w:asciiTheme="majorBidi" w:eastAsia="Times New Roman" w:hAnsiTheme="majorBidi" w:cstheme="majorBidi"/>
                <w:sz w:val="20"/>
                <w:szCs w:val="20"/>
                <w:lang w:bidi="ar-SA"/>
              </w:rPr>
              <w:t>Month of Dey</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39.1</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58.9</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81.0</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89.0</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95.6</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102.8</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 </w:t>
            </w:r>
          </w:p>
        </w:tc>
      </w:tr>
      <w:tr w:rsidR="00010200" w:rsidRPr="0066196C" w:rsidTr="00010200">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002291" w:rsidRDefault="00010200" w:rsidP="00010200">
            <w:pPr>
              <w:bidi w:val="0"/>
              <w:spacing w:after="0" w:line="200" w:lineRule="exact"/>
              <w:rPr>
                <w:rFonts w:asciiTheme="majorBidi" w:eastAsia="Times New Roman" w:hAnsiTheme="majorBidi" w:cstheme="majorBidi"/>
                <w:b/>
                <w:bCs/>
                <w:sz w:val="20"/>
                <w:szCs w:val="20"/>
                <w:lang w:bidi="ar-SA"/>
              </w:rPr>
            </w:pPr>
            <w:r w:rsidRPr="00002291">
              <w:rPr>
                <w:rFonts w:asciiTheme="majorBidi" w:eastAsia="Times New Roman" w:hAnsiTheme="majorBidi" w:cstheme="majorBidi"/>
                <w:sz w:val="20"/>
                <w:szCs w:val="20"/>
                <w:lang w:bidi="ar-SA"/>
              </w:rPr>
              <w:t>Month of Bahman</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41.1</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63.0</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80.7</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88.6</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95.1</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104.3</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 </w:t>
            </w:r>
          </w:p>
        </w:tc>
      </w:tr>
      <w:tr w:rsidR="00010200" w:rsidRPr="0066196C" w:rsidTr="00010200">
        <w:trPr>
          <w:trHeight w:hRule="exact" w:val="227"/>
        </w:trPr>
        <w:tc>
          <w:tcPr>
            <w:tcW w:w="2250" w:type="dxa"/>
            <w:gridSpan w:val="2"/>
            <w:tcBorders>
              <w:top w:val="nil"/>
              <w:left w:val="single" w:sz="8" w:space="0" w:color="auto"/>
              <w:bottom w:val="single" w:sz="8" w:space="0" w:color="auto"/>
              <w:right w:val="single" w:sz="4" w:space="0" w:color="auto"/>
            </w:tcBorders>
            <w:shd w:val="clear" w:color="auto" w:fill="auto"/>
            <w:noWrap/>
            <w:vAlign w:val="center"/>
            <w:hideMark/>
          </w:tcPr>
          <w:p w:rsidR="00010200" w:rsidRPr="00002291" w:rsidRDefault="00010200" w:rsidP="00010200">
            <w:pPr>
              <w:bidi w:val="0"/>
              <w:spacing w:after="0" w:line="200" w:lineRule="exact"/>
              <w:rPr>
                <w:rFonts w:asciiTheme="majorBidi" w:eastAsia="Times New Roman" w:hAnsiTheme="majorBidi" w:cstheme="majorBidi"/>
                <w:b/>
                <w:bCs/>
                <w:sz w:val="20"/>
                <w:szCs w:val="20"/>
                <w:lang w:bidi="ar-SA"/>
              </w:rPr>
            </w:pPr>
            <w:r w:rsidRPr="00002291">
              <w:rPr>
                <w:rFonts w:asciiTheme="majorBidi" w:eastAsia="Times New Roman" w:hAnsiTheme="majorBidi" w:cstheme="majorBidi"/>
                <w:sz w:val="20"/>
                <w:szCs w:val="20"/>
                <w:lang w:bidi="ar-SA"/>
              </w:rPr>
              <w:t>Month of Esfand</w:t>
            </w:r>
          </w:p>
        </w:tc>
        <w:tc>
          <w:tcPr>
            <w:tcW w:w="897" w:type="dxa"/>
            <w:tcBorders>
              <w:top w:val="nil"/>
              <w:left w:val="single" w:sz="4" w:space="0" w:color="auto"/>
              <w:bottom w:val="single" w:sz="8"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43.2</w:t>
            </w:r>
          </w:p>
        </w:tc>
        <w:tc>
          <w:tcPr>
            <w:tcW w:w="750" w:type="dxa"/>
            <w:tcBorders>
              <w:top w:val="nil"/>
              <w:left w:val="single" w:sz="4" w:space="0" w:color="auto"/>
              <w:bottom w:val="single" w:sz="8"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66.9</w:t>
            </w:r>
          </w:p>
        </w:tc>
        <w:tc>
          <w:tcPr>
            <w:tcW w:w="1049" w:type="dxa"/>
            <w:tcBorders>
              <w:top w:val="nil"/>
              <w:left w:val="single" w:sz="4" w:space="0" w:color="auto"/>
              <w:bottom w:val="single" w:sz="8"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81.4</w:t>
            </w:r>
          </w:p>
        </w:tc>
        <w:tc>
          <w:tcPr>
            <w:tcW w:w="1056" w:type="dxa"/>
            <w:tcBorders>
              <w:top w:val="nil"/>
              <w:left w:val="single" w:sz="4" w:space="0" w:color="auto"/>
              <w:bottom w:val="single" w:sz="8"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89.0</w:t>
            </w:r>
          </w:p>
        </w:tc>
        <w:tc>
          <w:tcPr>
            <w:tcW w:w="1345" w:type="dxa"/>
            <w:tcBorders>
              <w:top w:val="nil"/>
              <w:left w:val="single" w:sz="4" w:space="0" w:color="auto"/>
              <w:bottom w:val="single" w:sz="8"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95.2</w:t>
            </w:r>
          </w:p>
        </w:tc>
        <w:tc>
          <w:tcPr>
            <w:tcW w:w="1503" w:type="dxa"/>
            <w:tcBorders>
              <w:top w:val="nil"/>
              <w:left w:val="single" w:sz="4" w:space="0" w:color="auto"/>
              <w:bottom w:val="single" w:sz="8"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108.7</w:t>
            </w:r>
          </w:p>
        </w:tc>
        <w:tc>
          <w:tcPr>
            <w:tcW w:w="1498" w:type="dxa"/>
            <w:tcBorders>
              <w:top w:val="nil"/>
              <w:left w:val="single" w:sz="4" w:space="0" w:color="auto"/>
              <w:bottom w:val="single" w:sz="8"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 </w:t>
            </w:r>
          </w:p>
        </w:tc>
      </w:tr>
      <w:tr w:rsidR="00F15C58" w:rsidRPr="0066196C" w:rsidTr="0099756A">
        <w:trPr>
          <w:trHeight w:val="303"/>
        </w:trPr>
        <w:tc>
          <w:tcPr>
            <w:tcW w:w="2250" w:type="dxa"/>
            <w:gridSpan w:val="2"/>
            <w:tcBorders>
              <w:top w:val="nil"/>
              <w:left w:val="nil"/>
              <w:bottom w:val="nil"/>
              <w:right w:val="nil"/>
            </w:tcBorders>
            <w:shd w:val="clear" w:color="auto" w:fill="auto"/>
            <w:noWrap/>
            <w:vAlign w:val="center"/>
            <w:hideMark/>
          </w:tcPr>
          <w:p w:rsidR="00F15C58" w:rsidRPr="0066196C" w:rsidRDefault="00F15C58" w:rsidP="00F15C58">
            <w:pPr>
              <w:bidi w:val="0"/>
              <w:spacing w:after="0" w:line="240" w:lineRule="auto"/>
              <w:jc w:val="center"/>
              <w:rPr>
                <w:rFonts w:asciiTheme="majorBidi" w:eastAsia="Times New Roman" w:hAnsiTheme="majorBidi" w:cstheme="majorBidi"/>
                <w:sz w:val="20"/>
                <w:szCs w:val="20"/>
                <w:lang w:bidi="ar-SA"/>
              </w:rPr>
            </w:pPr>
          </w:p>
        </w:tc>
        <w:tc>
          <w:tcPr>
            <w:tcW w:w="897" w:type="dxa"/>
            <w:tcBorders>
              <w:top w:val="nil"/>
              <w:left w:val="nil"/>
              <w:bottom w:val="nil"/>
              <w:right w:val="nil"/>
            </w:tcBorders>
            <w:shd w:val="clear" w:color="auto" w:fill="auto"/>
            <w:noWrap/>
            <w:vAlign w:val="center"/>
            <w:hideMark/>
          </w:tcPr>
          <w:p w:rsidR="00F15C58" w:rsidRPr="0066196C" w:rsidRDefault="00F15C58" w:rsidP="00F15C58">
            <w:pPr>
              <w:bidi w:val="0"/>
              <w:spacing w:after="0" w:line="240" w:lineRule="auto"/>
              <w:jc w:val="center"/>
              <w:rPr>
                <w:rFonts w:asciiTheme="majorBidi" w:eastAsia="Times New Roman" w:hAnsiTheme="majorBidi" w:cstheme="majorBidi"/>
                <w:sz w:val="20"/>
                <w:szCs w:val="20"/>
                <w:lang w:bidi="ar-SA"/>
              </w:rPr>
            </w:pPr>
          </w:p>
        </w:tc>
        <w:tc>
          <w:tcPr>
            <w:tcW w:w="750" w:type="dxa"/>
            <w:tcBorders>
              <w:top w:val="nil"/>
              <w:left w:val="nil"/>
              <w:bottom w:val="nil"/>
              <w:right w:val="nil"/>
            </w:tcBorders>
            <w:shd w:val="clear" w:color="auto" w:fill="auto"/>
            <w:noWrap/>
            <w:vAlign w:val="center"/>
            <w:hideMark/>
          </w:tcPr>
          <w:p w:rsidR="00F15C58" w:rsidRPr="0066196C" w:rsidRDefault="00F15C58" w:rsidP="00F15C58">
            <w:pPr>
              <w:bidi w:val="0"/>
              <w:spacing w:after="0" w:line="240" w:lineRule="auto"/>
              <w:jc w:val="center"/>
              <w:rPr>
                <w:rFonts w:asciiTheme="majorBidi" w:eastAsia="Times New Roman" w:hAnsiTheme="majorBidi" w:cstheme="majorBidi"/>
                <w:sz w:val="20"/>
                <w:szCs w:val="20"/>
                <w:lang w:bidi="ar-SA"/>
              </w:rPr>
            </w:pPr>
          </w:p>
        </w:tc>
        <w:tc>
          <w:tcPr>
            <w:tcW w:w="1049" w:type="dxa"/>
            <w:tcBorders>
              <w:top w:val="nil"/>
              <w:left w:val="nil"/>
              <w:bottom w:val="nil"/>
              <w:right w:val="nil"/>
            </w:tcBorders>
            <w:shd w:val="clear" w:color="auto" w:fill="auto"/>
            <w:noWrap/>
            <w:vAlign w:val="center"/>
            <w:hideMark/>
          </w:tcPr>
          <w:p w:rsidR="00F15C58" w:rsidRPr="0066196C" w:rsidRDefault="00F15C58" w:rsidP="00F15C58">
            <w:pPr>
              <w:bidi w:val="0"/>
              <w:spacing w:after="0" w:line="240" w:lineRule="auto"/>
              <w:jc w:val="center"/>
              <w:rPr>
                <w:rFonts w:asciiTheme="majorBidi" w:eastAsia="Times New Roman" w:hAnsiTheme="majorBidi" w:cstheme="majorBidi"/>
                <w:sz w:val="20"/>
                <w:szCs w:val="20"/>
                <w:lang w:bidi="ar-SA"/>
              </w:rPr>
            </w:pPr>
          </w:p>
        </w:tc>
        <w:tc>
          <w:tcPr>
            <w:tcW w:w="1056" w:type="dxa"/>
            <w:tcBorders>
              <w:top w:val="nil"/>
              <w:left w:val="nil"/>
              <w:bottom w:val="nil"/>
              <w:right w:val="nil"/>
            </w:tcBorders>
            <w:shd w:val="clear" w:color="auto" w:fill="auto"/>
            <w:noWrap/>
            <w:vAlign w:val="center"/>
            <w:hideMark/>
          </w:tcPr>
          <w:p w:rsidR="00F15C58" w:rsidRPr="0066196C" w:rsidRDefault="00F15C58" w:rsidP="00F15C58">
            <w:pPr>
              <w:bidi w:val="0"/>
              <w:spacing w:after="0" w:line="240" w:lineRule="auto"/>
              <w:jc w:val="center"/>
              <w:rPr>
                <w:rFonts w:asciiTheme="majorBidi" w:eastAsia="Times New Roman" w:hAnsiTheme="majorBidi" w:cstheme="majorBidi"/>
                <w:sz w:val="20"/>
                <w:szCs w:val="20"/>
                <w:lang w:bidi="ar-SA"/>
              </w:rPr>
            </w:pPr>
          </w:p>
        </w:tc>
        <w:tc>
          <w:tcPr>
            <w:tcW w:w="1345" w:type="dxa"/>
            <w:tcBorders>
              <w:top w:val="nil"/>
              <w:left w:val="nil"/>
              <w:bottom w:val="nil"/>
              <w:right w:val="nil"/>
            </w:tcBorders>
            <w:shd w:val="clear" w:color="auto" w:fill="auto"/>
            <w:noWrap/>
            <w:vAlign w:val="center"/>
            <w:hideMark/>
          </w:tcPr>
          <w:p w:rsidR="00F15C58" w:rsidRPr="0066196C" w:rsidRDefault="00F15C58" w:rsidP="00F15C58">
            <w:pPr>
              <w:bidi w:val="0"/>
              <w:spacing w:after="0" w:line="240" w:lineRule="auto"/>
              <w:jc w:val="center"/>
              <w:rPr>
                <w:rFonts w:asciiTheme="majorBidi" w:eastAsia="Times New Roman" w:hAnsiTheme="majorBidi" w:cstheme="majorBidi"/>
                <w:sz w:val="20"/>
                <w:szCs w:val="20"/>
                <w:lang w:bidi="ar-SA"/>
              </w:rPr>
            </w:pPr>
          </w:p>
        </w:tc>
        <w:tc>
          <w:tcPr>
            <w:tcW w:w="1503" w:type="dxa"/>
            <w:tcBorders>
              <w:top w:val="nil"/>
              <w:left w:val="nil"/>
              <w:bottom w:val="nil"/>
              <w:right w:val="nil"/>
            </w:tcBorders>
            <w:shd w:val="clear" w:color="auto" w:fill="auto"/>
            <w:noWrap/>
            <w:vAlign w:val="bottom"/>
            <w:hideMark/>
          </w:tcPr>
          <w:p w:rsidR="00F15C58" w:rsidRPr="0066196C" w:rsidRDefault="00F15C58" w:rsidP="00F15C58">
            <w:pPr>
              <w:bidi w:val="0"/>
              <w:spacing w:after="0" w:line="240" w:lineRule="auto"/>
              <w:jc w:val="center"/>
              <w:rPr>
                <w:rFonts w:asciiTheme="majorBidi" w:eastAsia="Times New Roman" w:hAnsiTheme="majorBidi" w:cstheme="majorBidi"/>
                <w:sz w:val="20"/>
                <w:szCs w:val="20"/>
                <w:lang w:bidi="ar-SA"/>
              </w:rPr>
            </w:pPr>
          </w:p>
        </w:tc>
        <w:tc>
          <w:tcPr>
            <w:tcW w:w="1498" w:type="dxa"/>
            <w:tcBorders>
              <w:top w:val="nil"/>
              <w:left w:val="nil"/>
              <w:bottom w:val="nil"/>
              <w:right w:val="nil"/>
            </w:tcBorders>
            <w:shd w:val="clear" w:color="auto" w:fill="auto"/>
            <w:noWrap/>
            <w:vAlign w:val="bottom"/>
            <w:hideMark/>
          </w:tcPr>
          <w:p w:rsidR="00F15C58" w:rsidRPr="0066196C" w:rsidRDefault="00F15C58" w:rsidP="00F15C58">
            <w:pPr>
              <w:bidi w:val="0"/>
              <w:spacing w:after="0" w:line="240" w:lineRule="auto"/>
              <w:rPr>
                <w:rFonts w:asciiTheme="majorBidi" w:eastAsia="Times New Roman" w:hAnsiTheme="majorBidi" w:cstheme="majorBidi"/>
                <w:sz w:val="20"/>
                <w:szCs w:val="20"/>
                <w:lang w:bidi="ar-SA"/>
              </w:rPr>
            </w:pPr>
          </w:p>
        </w:tc>
      </w:tr>
      <w:tr w:rsidR="00F15C58" w:rsidRPr="0066196C" w:rsidTr="0099756A">
        <w:trPr>
          <w:trHeight w:val="303"/>
        </w:trPr>
        <w:tc>
          <w:tcPr>
            <w:tcW w:w="2250" w:type="dxa"/>
            <w:gridSpan w:val="2"/>
            <w:tcBorders>
              <w:top w:val="nil"/>
              <w:left w:val="nil"/>
              <w:bottom w:val="nil"/>
              <w:right w:val="nil"/>
            </w:tcBorders>
            <w:shd w:val="clear" w:color="auto" w:fill="auto"/>
            <w:noWrap/>
            <w:vAlign w:val="bottom"/>
            <w:hideMark/>
          </w:tcPr>
          <w:p w:rsidR="000828DC" w:rsidRPr="0066196C" w:rsidRDefault="000828DC" w:rsidP="000828DC">
            <w:pPr>
              <w:bidi w:val="0"/>
              <w:spacing w:after="0" w:line="240" w:lineRule="auto"/>
              <w:rPr>
                <w:rFonts w:asciiTheme="majorBidi" w:eastAsia="Times New Roman" w:hAnsiTheme="majorBidi" w:cstheme="majorBidi"/>
                <w:sz w:val="20"/>
                <w:szCs w:val="20"/>
                <w:lang w:bidi="ar-SA"/>
              </w:rPr>
            </w:pPr>
          </w:p>
        </w:tc>
        <w:tc>
          <w:tcPr>
            <w:tcW w:w="897" w:type="dxa"/>
            <w:tcBorders>
              <w:top w:val="nil"/>
              <w:left w:val="nil"/>
              <w:bottom w:val="nil"/>
              <w:right w:val="nil"/>
            </w:tcBorders>
            <w:shd w:val="clear" w:color="auto" w:fill="auto"/>
            <w:noWrap/>
            <w:vAlign w:val="bottom"/>
            <w:hideMark/>
          </w:tcPr>
          <w:p w:rsidR="00F15C58" w:rsidRPr="0066196C" w:rsidRDefault="00F15C58" w:rsidP="00F15C58">
            <w:pPr>
              <w:bidi w:val="0"/>
              <w:spacing w:after="0" w:line="240" w:lineRule="auto"/>
              <w:rPr>
                <w:rFonts w:asciiTheme="majorBidi" w:eastAsia="Times New Roman" w:hAnsiTheme="majorBidi" w:cstheme="majorBidi"/>
                <w:sz w:val="20"/>
                <w:szCs w:val="20"/>
                <w:lang w:bidi="ar-SA"/>
              </w:rPr>
            </w:pPr>
          </w:p>
        </w:tc>
        <w:tc>
          <w:tcPr>
            <w:tcW w:w="750" w:type="dxa"/>
            <w:tcBorders>
              <w:top w:val="nil"/>
              <w:left w:val="nil"/>
              <w:bottom w:val="nil"/>
              <w:right w:val="nil"/>
            </w:tcBorders>
            <w:shd w:val="clear" w:color="auto" w:fill="auto"/>
            <w:noWrap/>
            <w:vAlign w:val="bottom"/>
            <w:hideMark/>
          </w:tcPr>
          <w:p w:rsidR="00F15C58" w:rsidRPr="0066196C" w:rsidRDefault="00F15C58" w:rsidP="00F15C58">
            <w:pPr>
              <w:bidi w:val="0"/>
              <w:spacing w:after="0" w:line="240" w:lineRule="auto"/>
              <w:rPr>
                <w:rFonts w:asciiTheme="majorBidi" w:eastAsia="Times New Roman" w:hAnsiTheme="majorBidi" w:cstheme="majorBidi"/>
                <w:sz w:val="20"/>
                <w:szCs w:val="20"/>
                <w:lang w:bidi="ar-SA"/>
              </w:rPr>
            </w:pPr>
          </w:p>
        </w:tc>
        <w:tc>
          <w:tcPr>
            <w:tcW w:w="1049" w:type="dxa"/>
            <w:tcBorders>
              <w:top w:val="nil"/>
              <w:left w:val="nil"/>
              <w:bottom w:val="nil"/>
              <w:right w:val="nil"/>
            </w:tcBorders>
            <w:shd w:val="clear" w:color="auto" w:fill="auto"/>
            <w:noWrap/>
            <w:vAlign w:val="bottom"/>
            <w:hideMark/>
          </w:tcPr>
          <w:p w:rsidR="00F15C58" w:rsidRPr="0066196C" w:rsidRDefault="00F15C58" w:rsidP="00F15C58">
            <w:pPr>
              <w:bidi w:val="0"/>
              <w:spacing w:after="0" w:line="240" w:lineRule="auto"/>
              <w:rPr>
                <w:rFonts w:asciiTheme="majorBidi" w:eastAsia="Times New Roman" w:hAnsiTheme="majorBidi" w:cstheme="majorBidi"/>
                <w:sz w:val="20"/>
                <w:szCs w:val="20"/>
                <w:lang w:bidi="ar-SA"/>
              </w:rPr>
            </w:pPr>
          </w:p>
        </w:tc>
        <w:tc>
          <w:tcPr>
            <w:tcW w:w="1056" w:type="dxa"/>
            <w:tcBorders>
              <w:top w:val="nil"/>
              <w:left w:val="nil"/>
              <w:bottom w:val="nil"/>
              <w:right w:val="nil"/>
            </w:tcBorders>
            <w:shd w:val="clear" w:color="auto" w:fill="auto"/>
            <w:noWrap/>
            <w:vAlign w:val="bottom"/>
            <w:hideMark/>
          </w:tcPr>
          <w:p w:rsidR="00F15C58" w:rsidRPr="0066196C" w:rsidRDefault="00F15C58" w:rsidP="00F15C58">
            <w:pPr>
              <w:bidi w:val="0"/>
              <w:spacing w:after="0" w:line="240" w:lineRule="auto"/>
              <w:rPr>
                <w:rFonts w:asciiTheme="majorBidi" w:eastAsia="Times New Roman" w:hAnsiTheme="majorBidi" w:cstheme="majorBidi"/>
                <w:sz w:val="20"/>
                <w:szCs w:val="20"/>
                <w:lang w:bidi="ar-SA"/>
              </w:rPr>
            </w:pPr>
          </w:p>
        </w:tc>
        <w:tc>
          <w:tcPr>
            <w:tcW w:w="1345" w:type="dxa"/>
            <w:tcBorders>
              <w:top w:val="nil"/>
              <w:left w:val="nil"/>
              <w:bottom w:val="nil"/>
              <w:right w:val="nil"/>
            </w:tcBorders>
            <w:shd w:val="clear" w:color="auto" w:fill="auto"/>
            <w:noWrap/>
            <w:vAlign w:val="bottom"/>
            <w:hideMark/>
          </w:tcPr>
          <w:p w:rsidR="00F15C58" w:rsidRPr="0066196C" w:rsidRDefault="00F15C58" w:rsidP="00F15C58">
            <w:pPr>
              <w:bidi w:val="0"/>
              <w:spacing w:after="0" w:line="240" w:lineRule="auto"/>
              <w:rPr>
                <w:rFonts w:asciiTheme="majorBidi" w:eastAsia="Times New Roman" w:hAnsiTheme="majorBidi" w:cstheme="majorBidi"/>
                <w:sz w:val="20"/>
                <w:szCs w:val="20"/>
                <w:lang w:bidi="ar-SA"/>
              </w:rPr>
            </w:pPr>
          </w:p>
        </w:tc>
        <w:tc>
          <w:tcPr>
            <w:tcW w:w="1503" w:type="dxa"/>
            <w:tcBorders>
              <w:top w:val="nil"/>
              <w:left w:val="nil"/>
              <w:bottom w:val="nil"/>
              <w:right w:val="nil"/>
            </w:tcBorders>
            <w:shd w:val="clear" w:color="auto" w:fill="auto"/>
            <w:noWrap/>
            <w:vAlign w:val="bottom"/>
            <w:hideMark/>
          </w:tcPr>
          <w:p w:rsidR="00F15C58" w:rsidRPr="0066196C" w:rsidRDefault="00F15C58" w:rsidP="00F15C58">
            <w:pPr>
              <w:bidi w:val="0"/>
              <w:spacing w:after="0" w:line="240" w:lineRule="auto"/>
              <w:rPr>
                <w:rFonts w:asciiTheme="majorBidi" w:eastAsia="Times New Roman" w:hAnsiTheme="majorBidi" w:cstheme="majorBidi"/>
                <w:sz w:val="20"/>
                <w:szCs w:val="20"/>
                <w:lang w:bidi="ar-SA"/>
              </w:rPr>
            </w:pPr>
          </w:p>
        </w:tc>
        <w:tc>
          <w:tcPr>
            <w:tcW w:w="1498" w:type="dxa"/>
            <w:tcBorders>
              <w:top w:val="nil"/>
              <w:left w:val="nil"/>
              <w:bottom w:val="nil"/>
              <w:right w:val="nil"/>
            </w:tcBorders>
            <w:shd w:val="clear" w:color="auto" w:fill="auto"/>
            <w:noWrap/>
            <w:vAlign w:val="bottom"/>
            <w:hideMark/>
          </w:tcPr>
          <w:p w:rsidR="00F15C58" w:rsidRPr="0066196C" w:rsidRDefault="00F15C58" w:rsidP="00F15C58">
            <w:pPr>
              <w:bidi w:val="0"/>
              <w:spacing w:after="0" w:line="240" w:lineRule="auto"/>
              <w:rPr>
                <w:rFonts w:asciiTheme="majorBidi" w:eastAsia="Times New Roman" w:hAnsiTheme="majorBidi" w:cstheme="majorBidi"/>
                <w:sz w:val="20"/>
                <w:szCs w:val="20"/>
                <w:lang w:bidi="ar-SA"/>
              </w:rPr>
            </w:pPr>
          </w:p>
        </w:tc>
      </w:tr>
      <w:tr w:rsidR="00F15C58" w:rsidRPr="0066196C" w:rsidTr="0099756A">
        <w:trPr>
          <w:trHeight w:val="303"/>
        </w:trPr>
        <w:tc>
          <w:tcPr>
            <w:tcW w:w="8850" w:type="dxa"/>
            <w:gridSpan w:val="8"/>
            <w:tcBorders>
              <w:top w:val="nil"/>
              <w:left w:val="nil"/>
              <w:bottom w:val="single" w:sz="8" w:space="0" w:color="auto"/>
              <w:right w:val="nil"/>
            </w:tcBorders>
            <w:shd w:val="clear" w:color="auto" w:fill="auto"/>
            <w:vAlign w:val="center"/>
            <w:hideMark/>
          </w:tcPr>
          <w:p w:rsidR="00F15C58" w:rsidRPr="004D7C4F" w:rsidRDefault="00F15C58" w:rsidP="000C4040">
            <w:pPr>
              <w:bidi w:val="0"/>
              <w:spacing w:after="0" w:line="240" w:lineRule="auto"/>
              <w:rPr>
                <w:rFonts w:asciiTheme="majorBidi" w:eastAsia="Times New Roman" w:hAnsiTheme="majorBidi" w:cstheme="majorBidi"/>
                <w:b/>
                <w:bCs/>
                <w:lang w:bidi="ar-SA"/>
              </w:rPr>
            </w:pPr>
            <w:r w:rsidRPr="004D7C4F">
              <w:rPr>
                <w:rFonts w:asciiTheme="majorBidi" w:eastAsia="Times New Roman" w:hAnsiTheme="majorBidi" w:cstheme="majorBidi"/>
                <w:b/>
                <w:bCs/>
                <w:lang w:bidi="ar-SA"/>
              </w:rPr>
              <w:t xml:space="preserve"> </w:t>
            </w:r>
            <w:r w:rsidR="00AC796E" w:rsidRPr="004D7C4F">
              <w:rPr>
                <w:rFonts w:asciiTheme="majorBidi" w:eastAsia="Times New Roman" w:hAnsiTheme="majorBidi" w:cstheme="majorBidi"/>
                <w:b/>
                <w:bCs/>
                <w:lang w:bidi="ar-SA"/>
              </w:rPr>
              <w:t xml:space="preserve">Consumer price index </w:t>
            </w:r>
            <w:r w:rsidR="000C4040" w:rsidRPr="004D7C4F">
              <w:rPr>
                <w:rFonts w:asciiTheme="majorBidi" w:eastAsia="Times New Roman" w:hAnsiTheme="majorBidi" w:cstheme="majorBidi"/>
                <w:b/>
                <w:bCs/>
                <w:lang w:bidi="ar-SA"/>
              </w:rPr>
              <w:t xml:space="preserve">for </w:t>
            </w:r>
            <w:r w:rsidR="004D7C4F">
              <w:rPr>
                <w:rFonts w:asciiTheme="majorBidi" w:eastAsia="Times New Roman" w:hAnsiTheme="majorBidi" w:cstheme="majorBidi"/>
                <w:b/>
                <w:bCs/>
                <w:lang w:bidi="ar-SA"/>
              </w:rPr>
              <w:t>non-food items</w:t>
            </w:r>
            <w:r w:rsidR="00AC796E" w:rsidRPr="004D7C4F">
              <w:rPr>
                <w:rFonts w:asciiTheme="majorBidi" w:eastAsia="Times New Roman" w:hAnsiTheme="majorBidi" w:cstheme="majorBidi"/>
                <w:b/>
                <w:bCs/>
                <w:lang w:bidi="ar-SA"/>
              </w:rPr>
              <w:t xml:space="preserve"> and services</w:t>
            </w:r>
            <w:r w:rsidR="00AC796E" w:rsidRPr="004D7C4F">
              <w:rPr>
                <w:rFonts w:asciiTheme="majorBidi" w:hAnsiTheme="majorBidi" w:cstheme="majorBidi"/>
                <w:b/>
                <w:bCs/>
              </w:rPr>
              <w:t xml:space="preserve"> </w:t>
            </w:r>
            <w:r w:rsidR="00AC796E" w:rsidRPr="004D7C4F">
              <w:rPr>
                <w:rFonts w:asciiTheme="majorBidi" w:eastAsia="Times New Roman" w:hAnsiTheme="majorBidi" w:cstheme="majorBidi"/>
                <w:b/>
                <w:bCs/>
                <w:lang w:bidi="ar-SA"/>
              </w:rPr>
              <w:t>of households in the total country</w:t>
            </w:r>
          </w:p>
        </w:tc>
        <w:tc>
          <w:tcPr>
            <w:tcW w:w="1498" w:type="dxa"/>
            <w:tcBorders>
              <w:top w:val="nil"/>
              <w:left w:val="nil"/>
              <w:bottom w:val="nil"/>
              <w:right w:val="nil"/>
            </w:tcBorders>
            <w:shd w:val="clear" w:color="auto" w:fill="auto"/>
            <w:noWrap/>
            <w:vAlign w:val="center"/>
            <w:hideMark/>
          </w:tcPr>
          <w:p w:rsidR="00F15C58" w:rsidRPr="004D7C4F" w:rsidRDefault="00F15C58" w:rsidP="00010200">
            <w:pPr>
              <w:bidi w:val="0"/>
              <w:spacing w:after="0" w:line="240" w:lineRule="auto"/>
              <w:rPr>
                <w:rFonts w:asciiTheme="majorBidi" w:eastAsia="Times New Roman" w:hAnsiTheme="majorBidi" w:cstheme="majorBidi"/>
                <w:b/>
                <w:bCs/>
                <w:color w:val="000000"/>
                <w:lang w:bidi="ar-SA"/>
              </w:rPr>
            </w:pPr>
            <w:r w:rsidRPr="004D7C4F">
              <w:rPr>
                <w:rFonts w:asciiTheme="majorBidi" w:eastAsia="Times New Roman" w:hAnsiTheme="majorBidi" w:cstheme="majorBidi"/>
                <w:b/>
                <w:bCs/>
                <w:color w:val="000000"/>
                <w:lang w:bidi="ar-SA"/>
              </w:rPr>
              <w:t>139</w:t>
            </w:r>
            <w:r w:rsidR="00010200">
              <w:rPr>
                <w:rFonts w:asciiTheme="majorBidi" w:eastAsia="Times New Roman" w:hAnsiTheme="majorBidi" w:cstheme="majorBidi"/>
                <w:b/>
                <w:bCs/>
                <w:color w:val="000000"/>
                <w:lang w:bidi="ar-SA"/>
              </w:rPr>
              <w:t>5</w:t>
            </w:r>
            <w:r w:rsidRPr="004D7C4F">
              <w:rPr>
                <w:rFonts w:asciiTheme="majorBidi" w:eastAsia="Times New Roman" w:hAnsiTheme="majorBidi" w:cstheme="majorBidi"/>
                <w:b/>
                <w:bCs/>
                <w:color w:val="000000"/>
                <w:lang w:bidi="ar-SA"/>
              </w:rPr>
              <w:t>=100</w:t>
            </w:r>
          </w:p>
        </w:tc>
      </w:tr>
      <w:tr w:rsidR="000828DC" w:rsidRPr="0066196C" w:rsidTr="0099756A">
        <w:trPr>
          <w:trHeight w:val="303"/>
        </w:trPr>
        <w:tc>
          <w:tcPr>
            <w:tcW w:w="2250" w:type="dxa"/>
            <w:gridSpan w:val="2"/>
            <w:tcBorders>
              <w:top w:val="nil"/>
              <w:left w:val="single" w:sz="8" w:space="0" w:color="auto"/>
              <w:bottom w:val="double" w:sz="6" w:space="0" w:color="auto"/>
              <w:right w:val="single" w:sz="4" w:space="0" w:color="auto"/>
            </w:tcBorders>
            <w:shd w:val="clear" w:color="auto" w:fill="F7CAAC" w:themeFill="accent2" w:themeFillTint="66"/>
            <w:noWrap/>
            <w:vAlign w:val="center"/>
            <w:hideMark/>
          </w:tcPr>
          <w:p w:rsidR="000828DC" w:rsidRPr="0066196C" w:rsidRDefault="000828DC" w:rsidP="000828DC">
            <w:pPr>
              <w:bidi w:val="0"/>
              <w:spacing w:after="0" w:line="240" w:lineRule="auto"/>
              <w:jc w:val="center"/>
              <w:rPr>
                <w:rFonts w:asciiTheme="majorBidi" w:eastAsia="Times New Roman" w:hAnsiTheme="majorBidi" w:cstheme="majorBidi"/>
                <w:color w:val="000000"/>
                <w:sz w:val="18"/>
                <w:szCs w:val="18"/>
                <w:lang w:bidi="ar-SA"/>
              </w:rPr>
            </w:pPr>
            <w:r w:rsidRPr="0066196C">
              <w:rPr>
                <w:rFonts w:asciiTheme="majorBidi" w:eastAsia="Times New Roman" w:hAnsiTheme="majorBidi" w:cstheme="majorBidi"/>
                <w:color w:val="000000"/>
                <w:sz w:val="18"/>
                <w:szCs w:val="18"/>
                <w:lang w:bidi="ar-SA"/>
              </w:rPr>
              <w:t>Period</w:t>
            </w:r>
          </w:p>
        </w:tc>
        <w:tc>
          <w:tcPr>
            <w:tcW w:w="897" w:type="dxa"/>
            <w:tcBorders>
              <w:top w:val="nil"/>
              <w:left w:val="nil"/>
              <w:bottom w:val="double" w:sz="6" w:space="0" w:color="auto"/>
              <w:right w:val="single" w:sz="4" w:space="0" w:color="auto"/>
            </w:tcBorders>
            <w:shd w:val="clear" w:color="auto" w:fill="F7CAAC" w:themeFill="accent2" w:themeFillTint="66"/>
            <w:noWrap/>
            <w:vAlign w:val="center"/>
            <w:hideMark/>
          </w:tcPr>
          <w:p w:rsidR="000828DC" w:rsidRPr="0066196C" w:rsidRDefault="000828DC" w:rsidP="000828DC">
            <w:pPr>
              <w:bidi w:val="0"/>
              <w:spacing w:after="0" w:line="240" w:lineRule="auto"/>
              <w:jc w:val="center"/>
              <w:rPr>
                <w:rFonts w:asciiTheme="majorBidi" w:eastAsia="Times New Roman" w:hAnsiTheme="majorBidi" w:cstheme="majorBidi"/>
                <w:color w:val="000000"/>
                <w:lang w:bidi="ar-SA"/>
              </w:rPr>
            </w:pPr>
            <w:r>
              <w:rPr>
                <w:rFonts w:asciiTheme="majorBidi" w:eastAsia="Times New Roman" w:hAnsiTheme="majorBidi" w:cstheme="majorBidi"/>
                <w:color w:val="000000"/>
                <w:lang w:bidi="ar-SA"/>
              </w:rPr>
              <w:t xml:space="preserve"> The year </w:t>
            </w:r>
            <w:r w:rsidRPr="0066196C">
              <w:rPr>
                <w:rFonts w:asciiTheme="majorBidi" w:eastAsia="Times New Roman" w:hAnsiTheme="majorBidi" w:cstheme="majorBidi"/>
                <w:color w:val="000000"/>
                <w:lang w:bidi="ar-SA"/>
              </w:rPr>
              <w:t>1390</w:t>
            </w:r>
          </w:p>
        </w:tc>
        <w:tc>
          <w:tcPr>
            <w:tcW w:w="750" w:type="dxa"/>
            <w:tcBorders>
              <w:top w:val="nil"/>
              <w:left w:val="nil"/>
              <w:bottom w:val="double" w:sz="6" w:space="0" w:color="auto"/>
              <w:right w:val="single" w:sz="4" w:space="0" w:color="auto"/>
            </w:tcBorders>
            <w:shd w:val="clear" w:color="auto" w:fill="F7CAAC" w:themeFill="accent2" w:themeFillTint="66"/>
            <w:noWrap/>
            <w:vAlign w:val="center"/>
            <w:hideMark/>
          </w:tcPr>
          <w:p w:rsidR="000828DC" w:rsidRPr="0066196C" w:rsidRDefault="000828DC" w:rsidP="000828DC">
            <w:pPr>
              <w:bidi w:val="0"/>
              <w:spacing w:after="0" w:line="240" w:lineRule="auto"/>
              <w:jc w:val="center"/>
              <w:rPr>
                <w:rFonts w:asciiTheme="majorBidi" w:eastAsia="Times New Roman" w:hAnsiTheme="majorBidi" w:cstheme="majorBidi"/>
                <w:color w:val="000000"/>
                <w:lang w:bidi="ar-SA"/>
              </w:rPr>
            </w:pPr>
            <w:r>
              <w:rPr>
                <w:rFonts w:asciiTheme="majorBidi" w:eastAsia="Times New Roman" w:hAnsiTheme="majorBidi" w:cstheme="majorBidi"/>
                <w:color w:val="000000"/>
                <w:lang w:bidi="ar-SA"/>
              </w:rPr>
              <w:t xml:space="preserve">The year </w:t>
            </w:r>
            <w:r w:rsidRPr="0066196C">
              <w:rPr>
                <w:rFonts w:asciiTheme="majorBidi" w:eastAsia="Times New Roman" w:hAnsiTheme="majorBidi" w:cstheme="majorBidi"/>
                <w:color w:val="000000"/>
                <w:lang w:bidi="ar-SA"/>
              </w:rPr>
              <w:t>1391</w:t>
            </w:r>
          </w:p>
        </w:tc>
        <w:tc>
          <w:tcPr>
            <w:tcW w:w="1049" w:type="dxa"/>
            <w:tcBorders>
              <w:top w:val="nil"/>
              <w:left w:val="nil"/>
              <w:bottom w:val="double" w:sz="6" w:space="0" w:color="auto"/>
              <w:right w:val="single" w:sz="4" w:space="0" w:color="auto"/>
            </w:tcBorders>
            <w:shd w:val="clear" w:color="auto" w:fill="F7CAAC" w:themeFill="accent2" w:themeFillTint="66"/>
            <w:noWrap/>
            <w:vAlign w:val="center"/>
            <w:hideMark/>
          </w:tcPr>
          <w:p w:rsidR="000828DC" w:rsidRPr="0066196C" w:rsidRDefault="000828DC" w:rsidP="000828DC">
            <w:pPr>
              <w:bidi w:val="0"/>
              <w:spacing w:after="0" w:line="240" w:lineRule="auto"/>
              <w:jc w:val="center"/>
              <w:rPr>
                <w:rFonts w:asciiTheme="majorBidi" w:eastAsia="Times New Roman" w:hAnsiTheme="majorBidi" w:cstheme="majorBidi"/>
                <w:color w:val="000000"/>
                <w:lang w:bidi="ar-SA"/>
              </w:rPr>
            </w:pPr>
            <w:r>
              <w:rPr>
                <w:rFonts w:asciiTheme="majorBidi" w:eastAsia="Times New Roman" w:hAnsiTheme="majorBidi" w:cstheme="majorBidi"/>
                <w:color w:val="000000"/>
                <w:lang w:bidi="ar-SA"/>
              </w:rPr>
              <w:t xml:space="preserve">The year </w:t>
            </w:r>
            <w:r w:rsidRPr="0066196C">
              <w:rPr>
                <w:rFonts w:asciiTheme="majorBidi" w:eastAsia="Times New Roman" w:hAnsiTheme="majorBidi" w:cstheme="majorBidi"/>
                <w:color w:val="000000"/>
                <w:lang w:bidi="ar-SA"/>
              </w:rPr>
              <w:t>1392</w:t>
            </w:r>
          </w:p>
        </w:tc>
        <w:tc>
          <w:tcPr>
            <w:tcW w:w="1056" w:type="dxa"/>
            <w:tcBorders>
              <w:top w:val="nil"/>
              <w:left w:val="nil"/>
              <w:bottom w:val="double" w:sz="6" w:space="0" w:color="auto"/>
              <w:right w:val="nil"/>
            </w:tcBorders>
            <w:shd w:val="clear" w:color="auto" w:fill="F7CAAC" w:themeFill="accent2" w:themeFillTint="66"/>
            <w:noWrap/>
            <w:vAlign w:val="center"/>
            <w:hideMark/>
          </w:tcPr>
          <w:p w:rsidR="000828DC" w:rsidRPr="0066196C" w:rsidRDefault="000828DC" w:rsidP="000828DC">
            <w:pPr>
              <w:bidi w:val="0"/>
              <w:spacing w:after="0" w:line="240" w:lineRule="auto"/>
              <w:jc w:val="center"/>
              <w:rPr>
                <w:rFonts w:asciiTheme="majorBidi" w:eastAsia="Times New Roman" w:hAnsiTheme="majorBidi" w:cstheme="majorBidi"/>
                <w:color w:val="000000"/>
                <w:lang w:bidi="ar-SA"/>
              </w:rPr>
            </w:pPr>
            <w:r>
              <w:rPr>
                <w:rFonts w:asciiTheme="majorBidi" w:eastAsia="Times New Roman" w:hAnsiTheme="majorBidi" w:cstheme="majorBidi"/>
                <w:color w:val="000000"/>
                <w:lang w:bidi="ar-SA"/>
              </w:rPr>
              <w:t xml:space="preserve">The year </w:t>
            </w:r>
            <w:r w:rsidRPr="0066196C">
              <w:rPr>
                <w:rFonts w:asciiTheme="majorBidi" w:eastAsia="Times New Roman" w:hAnsiTheme="majorBidi" w:cstheme="majorBidi"/>
                <w:color w:val="000000"/>
                <w:lang w:bidi="ar-SA"/>
              </w:rPr>
              <w:t>1393</w:t>
            </w:r>
          </w:p>
        </w:tc>
        <w:tc>
          <w:tcPr>
            <w:tcW w:w="1345" w:type="dxa"/>
            <w:tcBorders>
              <w:top w:val="nil"/>
              <w:left w:val="single" w:sz="4" w:space="0" w:color="auto"/>
              <w:bottom w:val="double" w:sz="6" w:space="0" w:color="auto"/>
              <w:right w:val="nil"/>
            </w:tcBorders>
            <w:shd w:val="clear" w:color="auto" w:fill="F7CAAC" w:themeFill="accent2" w:themeFillTint="66"/>
            <w:noWrap/>
            <w:vAlign w:val="center"/>
            <w:hideMark/>
          </w:tcPr>
          <w:p w:rsidR="000828DC" w:rsidRPr="0066196C" w:rsidRDefault="000828DC" w:rsidP="000828DC">
            <w:pPr>
              <w:bidi w:val="0"/>
              <w:spacing w:after="0" w:line="240" w:lineRule="auto"/>
              <w:jc w:val="center"/>
              <w:rPr>
                <w:rFonts w:asciiTheme="majorBidi" w:eastAsia="Times New Roman" w:hAnsiTheme="majorBidi" w:cstheme="majorBidi"/>
                <w:color w:val="000000"/>
                <w:lang w:bidi="ar-SA"/>
              </w:rPr>
            </w:pPr>
            <w:r>
              <w:rPr>
                <w:rFonts w:asciiTheme="majorBidi" w:eastAsia="Times New Roman" w:hAnsiTheme="majorBidi" w:cstheme="majorBidi"/>
                <w:color w:val="000000"/>
                <w:lang w:bidi="ar-SA"/>
              </w:rPr>
              <w:t xml:space="preserve">The year </w:t>
            </w:r>
            <w:r w:rsidRPr="0066196C">
              <w:rPr>
                <w:rFonts w:asciiTheme="majorBidi" w:eastAsia="Times New Roman" w:hAnsiTheme="majorBidi" w:cstheme="majorBidi"/>
                <w:color w:val="000000"/>
                <w:lang w:bidi="ar-SA"/>
              </w:rPr>
              <w:t>1394</w:t>
            </w:r>
          </w:p>
        </w:tc>
        <w:tc>
          <w:tcPr>
            <w:tcW w:w="1503" w:type="dxa"/>
            <w:tcBorders>
              <w:top w:val="nil"/>
              <w:left w:val="single" w:sz="4" w:space="0" w:color="auto"/>
              <w:bottom w:val="double" w:sz="6" w:space="0" w:color="auto"/>
              <w:right w:val="nil"/>
            </w:tcBorders>
            <w:shd w:val="clear" w:color="auto" w:fill="F7CAAC" w:themeFill="accent2" w:themeFillTint="66"/>
            <w:noWrap/>
            <w:vAlign w:val="center"/>
            <w:hideMark/>
          </w:tcPr>
          <w:p w:rsidR="000828DC" w:rsidRPr="0066196C" w:rsidRDefault="000828DC" w:rsidP="000828DC">
            <w:pPr>
              <w:bidi w:val="0"/>
              <w:spacing w:after="0" w:line="240" w:lineRule="auto"/>
              <w:jc w:val="center"/>
              <w:rPr>
                <w:rFonts w:asciiTheme="majorBidi" w:eastAsia="Times New Roman" w:hAnsiTheme="majorBidi" w:cstheme="majorBidi"/>
                <w:color w:val="000000"/>
                <w:lang w:bidi="ar-SA"/>
              </w:rPr>
            </w:pPr>
            <w:r>
              <w:rPr>
                <w:rFonts w:asciiTheme="majorBidi" w:eastAsia="Times New Roman" w:hAnsiTheme="majorBidi" w:cstheme="majorBidi"/>
                <w:color w:val="000000"/>
                <w:lang w:bidi="ar-SA"/>
              </w:rPr>
              <w:t xml:space="preserve">The year </w:t>
            </w:r>
            <w:r w:rsidRPr="0066196C">
              <w:rPr>
                <w:rFonts w:asciiTheme="majorBidi" w:eastAsia="Times New Roman" w:hAnsiTheme="majorBidi" w:cstheme="majorBidi"/>
                <w:color w:val="000000"/>
                <w:lang w:bidi="ar-SA"/>
              </w:rPr>
              <w:t>1395</w:t>
            </w:r>
          </w:p>
        </w:tc>
        <w:tc>
          <w:tcPr>
            <w:tcW w:w="1498" w:type="dxa"/>
            <w:tcBorders>
              <w:top w:val="single" w:sz="8" w:space="0" w:color="auto"/>
              <w:left w:val="single" w:sz="4" w:space="0" w:color="auto"/>
              <w:bottom w:val="double" w:sz="6" w:space="0" w:color="auto"/>
              <w:right w:val="single" w:sz="8" w:space="0" w:color="auto"/>
            </w:tcBorders>
            <w:shd w:val="clear" w:color="auto" w:fill="F7CAAC" w:themeFill="accent2" w:themeFillTint="66"/>
            <w:noWrap/>
            <w:vAlign w:val="center"/>
            <w:hideMark/>
          </w:tcPr>
          <w:p w:rsidR="000828DC" w:rsidRPr="0066196C" w:rsidRDefault="000828DC" w:rsidP="000828DC">
            <w:pPr>
              <w:bidi w:val="0"/>
              <w:spacing w:after="0" w:line="240" w:lineRule="auto"/>
              <w:jc w:val="center"/>
              <w:rPr>
                <w:rFonts w:asciiTheme="majorBidi" w:eastAsia="Times New Roman" w:hAnsiTheme="majorBidi" w:cstheme="majorBidi"/>
                <w:color w:val="000000"/>
                <w:lang w:bidi="ar-SA"/>
              </w:rPr>
            </w:pPr>
            <w:r>
              <w:rPr>
                <w:rFonts w:asciiTheme="majorBidi" w:eastAsia="Times New Roman" w:hAnsiTheme="majorBidi" w:cstheme="majorBidi"/>
                <w:color w:val="000000"/>
                <w:lang w:bidi="ar-SA"/>
              </w:rPr>
              <w:t xml:space="preserve">The year </w:t>
            </w:r>
            <w:r w:rsidRPr="0066196C">
              <w:rPr>
                <w:rFonts w:asciiTheme="majorBidi" w:eastAsia="Times New Roman" w:hAnsiTheme="majorBidi" w:cstheme="majorBidi"/>
                <w:color w:val="000000"/>
                <w:lang w:bidi="ar-SA"/>
              </w:rPr>
              <w:t>1396</w:t>
            </w:r>
          </w:p>
        </w:tc>
      </w:tr>
      <w:tr w:rsidR="00010200" w:rsidRPr="0066196C" w:rsidTr="00057A8C">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66196C" w:rsidRDefault="00010200" w:rsidP="00010200">
            <w:pPr>
              <w:bidi w:val="0"/>
              <w:spacing w:after="0" w:line="240" w:lineRule="auto"/>
              <w:jc w:val="center"/>
              <w:rPr>
                <w:rFonts w:asciiTheme="majorBidi" w:eastAsia="Times New Roman" w:hAnsiTheme="majorBidi" w:cstheme="majorBidi"/>
                <w:b/>
                <w:bCs/>
                <w:sz w:val="16"/>
                <w:szCs w:val="16"/>
                <w:lang w:bidi="ar-SA"/>
              </w:rPr>
            </w:pPr>
            <w:r w:rsidRPr="0066196C">
              <w:rPr>
                <w:rFonts w:asciiTheme="majorBidi" w:eastAsia="Times New Roman" w:hAnsiTheme="majorBidi" w:cstheme="majorBidi"/>
                <w:b/>
                <w:bCs/>
                <w:sz w:val="16"/>
                <w:szCs w:val="16"/>
                <w:lang w:bidi="ar-SA"/>
              </w:rPr>
              <w:t>Year</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Pr>
            </w:pPr>
            <w:r w:rsidRPr="00010200">
              <w:rPr>
                <w:rFonts w:cstheme="minorHAnsi"/>
                <w:sz w:val="20"/>
                <w:szCs w:val="20"/>
                <w:rtl/>
              </w:rPr>
              <w:t>45.6</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56.1</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71.5</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83.9</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93.8</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100.0</w:t>
            </w:r>
          </w:p>
        </w:tc>
        <w:tc>
          <w:tcPr>
            <w:tcW w:w="1498"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w:t>
            </w:r>
          </w:p>
        </w:tc>
      </w:tr>
      <w:tr w:rsidR="00010200" w:rsidRPr="0066196C" w:rsidTr="00057A8C">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66011E" w:rsidRDefault="00010200" w:rsidP="00010200">
            <w:pPr>
              <w:bidi w:val="0"/>
              <w:spacing w:after="0" w:line="200" w:lineRule="exact"/>
              <w:rPr>
                <w:rFonts w:asciiTheme="majorBidi" w:eastAsia="Times New Roman" w:hAnsiTheme="majorBidi" w:cstheme="majorBidi"/>
                <w:b/>
                <w:bCs/>
                <w:sz w:val="20"/>
                <w:szCs w:val="20"/>
                <w:lang w:bidi="ar-SA"/>
              </w:rPr>
            </w:pPr>
            <w:r w:rsidRPr="0066011E">
              <w:rPr>
                <w:rFonts w:asciiTheme="majorBidi" w:eastAsia="Times New Roman" w:hAnsiTheme="majorBidi" w:cstheme="majorBidi"/>
                <w:sz w:val="20"/>
                <w:szCs w:val="20"/>
                <w:lang w:bidi="ar-SA"/>
              </w:rPr>
              <w:t>Month of Farvardin</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41.2</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49.5</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65.0</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76.9</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89.2</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97.3</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103.1</w:t>
            </w:r>
          </w:p>
        </w:tc>
      </w:tr>
      <w:tr w:rsidR="00010200" w:rsidRPr="0066196C" w:rsidTr="00057A8C">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66011E" w:rsidRDefault="00010200" w:rsidP="00010200">
            <w:pPr>
              <w:bidi w:val="0"/>
              <w:spacing w:after="0" w:line="200" w:lineRule="exact"/>
              <w:rPr>
                <w:rFonts w:asciiTheme="majorBidi" w:eastAsia="Times New Roman" w:hAnsiTheme="majorBidi" w:cstheme="majorBidi"/>
                <w:b/>
                <w:bCs/>
                <w:sz w:val="20"/>
                <w:szCs w:val="20"/>
                <w:lang w:bidi="ar-SA"/>
              </w:rPr>
            </w:pPr>
            <w:r w:rsidRPr="0066011E">
              <w:rPr>
                <w:rFonts w:asciiTheme="majorBidi" w:eastAsia="Times New Roman" w:hAnsiTheme="majorBidi" w:cstheme="majorBidi"/>
                <w:sz w:val="20"/>
                <w:szCs w:val="20"/>
                <w:lang w:bidi="ar-SA"/>
              </w:rPr>
              <w:t>Month of Ordibehesht</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42.2</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50.0</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65.9</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79.3</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89.8</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97.5</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103.5</w:t>
            </w:r>
          </w:p>
        </w:tc>
      </w:tr>
      <w:tr w:rsidR="00010200" w:rsidRPr="0066196C" w:rsidTr="00057A8C">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66011E" w:rsidRDefault="00010200" w:rsidP="00010200">
            <w:pPr>
              <w:bidi w:val="0"/>
              <w:spacing w:after="0" w:line="200" w:lineRule="exact"/>
              <w:rPr>
                <w:rFonts w:asciiTheme="majorBidi" w:eastAsia="Times New Roman" w:hAnsiTheme="majorBidi" w:cstheme="majorBidi"/>
                <w:b/>
                <w:bCs/>
                <w:sz w:val="20"/>
                <w:szCs w:val="20"/>
                <w:lang w:bidi="ar-SA"/>
              </w:rPr>
            </w:pPr>
            <w:r w:rsidRPr="0066011E">
              <w:rPr>
                <w:rFonts w:asciiTheme="majorBidi" w:eastAsia="Times New Roman" w:hAnsiTheme="majorBidi" w:cstheme="majorBidi"/>
                <w:sz w:val="20"/>
                <w:szCs w:val="20"/>
                <w:lang w:bidi="ar-SA"/>
              </w:rPr>
              <w:t>Month of Khordad</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42.9</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50.6</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67.8</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80.3</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91.1</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97.8</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103.8</w:t>
            </w:r>
          </w:p>
        </w:tc>
      </w:tr>
      <w:tr w:rsidR="00010200" w:rsidRPr="0066196C" w:rsidTr="00057A8C">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66011E" w:rsidRDefault="00010200" w:rsidP="00010200">
            <w:pPr>
              <w:bidi w:val="0"/>
              <w:spacing w:after="0" w:line="200" w:lineRule="exact"/>
              <w:rPr>
                <w:rFonts w:asciiTheme="majorBidi" w:eastAsia="Times New Roman" w:hAnsiTheme="majorBidi" w:cstheme="majorBidi"/>
                <w:b/>
                <w:bCs/>
                <w:sz w:val="20"/>
                <w:szCs w:val="20"/>
                <w:lang w:bidi="ar-SA"/>
              </w:rPr>
            </w:pPr>
            <w:r w:rsidRPr="0066011E">
              <w:rPr>
                <w:rFonts w:asciiTheme="majorBidi" w:eastAsia="Times New Roman" w:hAnsiTheme="majorBidi" w:cstheme="majorBidi"/>
                <w:sz w:val="20"/>
                <w:szCs w:val="20"/>
                <w:lang w:bidi="ar-SA"/>
              </w:rPr>
              <w:t>Month of Tir</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43.9</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51.8</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69.4</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82.0</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92.3</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98.8</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105.1</w:t>
            </w:r>
          </w:p>
        </w:tc>
      </w:tr>
      <w:tr w:rsidR="00010200" w:rsidRPr="0066196C" w:rsidTr="00057A8C">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66011E" w:rsidRDefault="00010200" w:rsidP="00010200">
            <w:pPr>
              <w:bidi w:val="0"/>
              <w:spacing w:after="0" w:line="200" w:lineRule="exact"/>
              <w:rPr>
                <w:rFonts w:asciiTheme="majorBidi" w:eastAsia="Times New Roman" w:hAnsiTheme="majorBidi" w:cstheme="majorBidi"/>
                <w:b/>
                <w:bCs/>
                <w:sz w:val="20"/>
                <w:szCs w:val="20"/>
                <w:lang w:bidi="ar-SA"/>
              </w:rPr>
            </w:pPr>
            <w:r w:rsidRPr="0066011E">
              <w:rPr>
                <w:rFonts w:asciiTheme="majorBidi" w:eastAsia="Times New Roman" w:hAnsiTheme="majorBidi" w:cstheme="majorBidi"/>
                <w:sz w:val="20"/>
                <w:szCs w:val="20"/>
                <w:lang w:bidi="ar-SA"/>
              </w:rPr>
              <w:t>Month of Mordad</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45.0</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52.9</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70.6</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83.0</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92.8</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99.5</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105.6</w:t>
            </w:r>
          </w:p>
        </w:tc>
      </w:tr>
      <w:tr w:rsidR="00010200" w:rsidRPr="0066196C" w:rsidTr="00057A8C">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66011E" w:rsidRDefault="00010200" w:rsidP="00010200">
            <w:pPr>
              <w:bidi w:val="0"/>
              <w:spacing w:after="0" w:line="200" w:lineRule="exact"/>
              <w:rPr>
                <w:rFonts w:asciiTheme="majorBidi" w:eastAsia="Times New Roman" w:hAnsiTheme="majorBidi" w:cstheme="majorBidi"/>
                <w:b/>
                <w:bCs/>
                <w:sz w:val="20"/>
                <w:szCs w:val="20"/>
                <w:lang w:bidi="ar-SA"/>
              </w:rPr>
            </w:pPr>
            <w:r w:rsidRPr="0066011E">
              <w:rPr>
                <w:rFonts w:asciiTheme="majorBidi" w:eastAsia="Times New Roman" w:hAnsiTheme="majorBidi" w:cstheme="majorBidi"/>
                <w:sz w:val="20"/>
                <w:szCs w:val="20"/>
                <w:lang w:bidi="ar-SA"/>
              </w:rPr>
              <w:t>Month of Shahrivar</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45.7</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54.3</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71.7</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83.7</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93.9</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99.8</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106.1</w:t>
            </w:r>
          </w:p>
        </w:tc>
      </w:tr>
      <w:tr w:rsidR="00010200" w:rsidRPr="0066196C" w:rsidTr="00057A8C">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66011E" w:rsidRDefault="00010200" w:rsidP="00010200">
            <w:pPr>
              <w:bidi w:val="0"/>
              <w:spacing w:after="0" w:line="200" w:lineRule="exact"/>
              <w:rPr>
                <w:rFonts w:asciiTheme="majorBidi" w:eastAsia="Times New Roman" w:hAnsiTheme="majorBidi" w:cstheme="majorBidi"/>
                <w:b/>
                <w:bCs/>
                <w:sz w:val="20"/>
                <w:szCs w:val="20"/>
                <w:lang w:bidi="ar-SA"/>
              </w:rPr>
            </w:pPr>
            <w:r w:rsidRPr="0066011E">
              <w:rPr>
                <w:rFonts w:asciiTheme="majorBidi" w:eastAsia="Times New Roman" w:hAnsiTheme="majorBidi" w:cstheme="majorBidi"/>
                <w:sz w:val="20"/>
                <w:szCs w:val="20"/>
                <w:lang w:bidi="ar-SA"/>
              </w:rPr>
              <w:t>Month of Mehr</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46.5</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57.2</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72.8</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85.2</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95.2</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100.7</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108.0</w:t>
            </w:r>
          </w:p>
        </w:tc>
      </w:tr>
      <w:tr w:rsidR="00010200" w:rsidRPr="0066196C" w:rsidTr="00057A8C">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66011E" w:rsidRDefault="00010200" w:rsidP="00010200">
            <w:pPr>
              <w:bidi w:val="0"/>
              <w:spacing w:after="0" w:line="200" w:lineRule="exact"/>
              <w:rPr>
                <w:rFonts w:asciiTheme="majorBidi" w:eastAsia="Times New Roman" w:hAnsiTheme="majorBidi" w:cstheme="majorBidi"/>
                <w:b/>
                <w:bCs/>
                <w:sz w:val="20"/>
                <w:szCs w:val="20"/>
                <w:lang w:bidi="ar-SA"/>
              </w:rPr>
            </w:pPr>
            <w:r w:rsidRPr="0066011E">
              <w:rPr>
                <w:rFonts w:asciiTheme="majorBidi" w:eastAsia="Times New Roman" w:hAnsiTheme="majorBidi" w:cstheme="majorBidi"/>
                <w:sz w:val="20"/>
                <w:szCs w:val="20"/>
                <w:lang w:bidi="ar-SA"/>
              </w:rPr>
              <w:t xml:space="preserve">Month of </w:t>
            </w:r>
            <w:r>
              <w:rPr>
                <w:rFonts w:asciiTheme="majorBidi" w:eastAsia="Times New Roman" w:hAnsiTheme="majorBidi" w:cstheme="majorBidi"/>
                <w:sz w:val="20"/>
                <w:szCs w:val="20"/>
                <w:lang w:bidi="ar-SA"/>
              </w:rPr>
              <w:t>Aban</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46.9</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58.8</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74.0</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85.9</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96.0</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101.0</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108.6</w:t>
            </w:r>
          </w:p>
        </w:tc>
      </w:tr>
      <w:tr w:rsidR="00010200" w:rsidRPr="0066196C" w:rsidTr="00057A8C">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66011E" w:rsidRDefault="00010200" w:rsidP="00010200">
            <w:pPr>
              <w:bidi w:val="0"/>
              <w:spacing w:after="0" w:line="200" w:lineRule="exact"/>
              <w:rPr>
                <w:rFonts w:asciiTheme="majorBidi" w:eastAsia="Times New Roman" w:hAnsiTheme="majorBidi" w:cstheme="majorBidi"/>
                <w:b/>
                <w:bCs/>
                <w:sz w:val="20"/>
                <w:szCs w:val="20"/>
                <w:lang w:bidi="ar-SA"/>
              </w:rPr>
            </w:pPr>
            <w:r w:rsidRPr="0066011E">
              <w:rPr>
                <w:rFonts w:asciiTheme="majorBidi" w:eastAsia="Times New Roman" w:hAnsiTheme="majorBidi" w:cstheme="majorBidi"/>
                <w:sz w:val="20"/>
                <w:szCs w:val="20"/>
                <w:lang w:bidi="ar-SA"/>
              </w:rPr>
              <w:t>Month of Azar</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47.4</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59.6</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74.6</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86.5</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96.5</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101.3</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108.8</w:t>
            </w:r>
          </w:p>
        </w:tc>
      </w:tr>
      <w:tr w:rsidR="00010200" w:rsidRPr="0066196C" w:rsidTr="00057A8C">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66011E" w:rsidRDefault="00010200" w:rsidP="00010200">
            <w:pPr>
              <w:bidi w:val="0"/>
              <w:spacing w:after="0" w:line="200" w:lineRule="exact"/>
              <w:rPr>
                <w:rFonts w:asciiTheme="majorBidi" w:eastAsia="Times New Roman" w:hAnsiTheme="majorBidi" w:cstheme="majorBidi"/>
                <w:b/>
                <w:bCs/>
                <w:sz w:val="20"/>
                <w:szCs w:val="20"/>
                <w:lang w:bidi="ar-SA"/>
              </w:rPr>
            </w:pPr>
            <w:r w:rsidRPr="0066011E">
              <w:rPr>
                <w:rFonts w:asciiTheme="majorBidi" w:eastAsia="Times New Roman" w:hAnsiTheme="majorBidi" w:cstheme="majorBidi"/>
                <w:sz w:val="20"/>
                <w:szCs w:val="20"/>
                <w:lang w:bidi="ar-SA"/>
              </w:rPr>
              <w:t>Month of Dey</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47.9</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61.0</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75.2</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87.7</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96.6</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102.0</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 </w:t>
            </w:r>
          </w:p>
        </w:tc>
      </w:tr>
      <w:tr w:rsidR="00010200" w:rsidRPr="0066196C" w:rsidTr="00057A8C">
        <w:trPr>
          <w:trHeight w:hRule="exact" w:val="227"/>
        </w:trPr>
        <w:tc>
          <w:tcPr>
            <w:tcW w:w="2250" w:type="dxa"/>
            <w:gridSpan w:val="2"/>
            <w:tcBorders>
              <w:top w:val="nil"/>
              <w:left w:val="single" w:sz="8" w:space="0" w:color="auto"/>
              <w:bottom w:val="single" w:sz="4" w:space="0" w:color="auto"/>
              <w:right w:val="single" w:sz="4" w:space="0" w:color="auto"/>
            </w:tcBorders>
            <w:shd w:val="clear" w:color="auto" w:fill="auto"/>
            <w:noWrap/>
            <w:vAlign w:val="center"/>
            <w:hideMark/>
          </w:tcPr>
          <w:p w:rsidR="00010200" w:rsidRPr="0066011E" w:rsidRDefault="00010200" w:rsidP="00010200">
            <w:pPr>
              <w:bidi w:val="0"/>
              <w:spacing w:after="0" w:line="200" w:lineRule="exact"/>
              <w:rPr>
                <w:rFonts w:asciiTheme="majorBidi" w:eastAsia="Times New Roman" w:hAnsiTheme="majorBidi" w:cstheme="majorBidi"/>
                <w:b/>
                <w:bCs/>
                <w:sz w:val="20"/>
                <w:szCs w:val="20"/>
                <w:lang w:bidi="ar-SA"/>
              </w:rPr>
            </w:pPr>
            <w:r w:rsidRPr="0066011E">
              <w:rPr>
                <w:rFonts w:asciiTheme="majorBidi" w:eastAsia="Times New Roman" w:hAnsiTheme="majorBidi" w:cstheme="majorBidi"/>
                <w:sz w:val="20"/>
                <w:szCs w:val="20"/>
                <w:lang w:bidi="ar-SA"/>
              </w:rPr>
              <w:t>Month of Bahman</w:t>
            </w:r>
          </w:p>
        </w:tc>
        <w:tc>
          <w:tcPr>
            <w:tcW w:w="897"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48.4</w:t>
            </w:r>
          </w:p>
        </w:tc>
        <w:tc>
          <w:tcPr>
            <w:tcW w:w="750"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63.2</w:t>
            </w:r>
          </w:p>
        </w:tc>
        <w:tc>
          <w:tcPr>
            <w:tcW w:w="1049"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75.4</w:t>
            </w:r>
          </w:p>
        </w:tc>
        <w:tc>
          <w:tcPr>
            <w:tcW w:w="1056"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88.0</w:t>
            </w:r>
          </w:p>
        </w:tc>
        <w:tc>
          <w:tcPr>
            <w:tcW w:w="1345"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96.3</w:t>
            </w:r>
          </w:p>
        </w:tc>
        <w:tc>
          <w:tcPr>
            <w:tcW w:w="1503" w:type="dxa"/>
            <w:tcBorders>
              <w:top w:val="nil"/>
              <w:left w:val="single" w:sz="4" w:space="0" w:color="auto"/>
              <w:bottom w:val="single" w:sz="4"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102.1</w:t>
            </w:r>
          </w:p>
        </w:tc>
        <w:tc>
          <w:tcPr>
            <w:tcW w:w="1498" w:type="dxa"/>
            <w:tcBorders>
              <w:top w:val="nil"/>
              <w:left w:val="single" w:sz="4" w:space="0" w:color="auto"/>
              <w:bottom w:val="single" w:sz="4"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 </w:t>
            </w:r>
          </w:p>
        </w:tc>
      </w:tr>
      <w:tr w:rsidR="00010200" w:rsidRPr="0066196C" w:rsidTr="00057A8C">
        <w:trPr>
          <w:trHeight w:hRule="exact" w:val="227"/>
        </w:trPr>
        <w:tc>
          <w:tcPr>
            <w:tcW w:w="2250" w:type="dxa"/>
            <w:gridSpan w:val="2"/>
            <w:tcBorders>
              <w:top w:val="nil"/>
              <w:left w:val="single" w:sz="8" w:space="0" w:color="auto"/>
              <w:bottom w:val="single" w:sz="8" w:space="0" w:color="auto"/>
              <w:right w:val="single" w:sz="4" w:space="0" w:color="auto"/>
            </w:tcBorders>
            <w:shd w:val="clear" w:color="auto" w:fill="auto"/>
            <w:noWrap/>
            <w:vAlign w:val="center"/>
            <w:hideMark/>
          </w:tcPr>
          <w:p w:rsidR="00010200" w:rsidRPr="0066011E" w:rsidRDefault="00010200" w:rsidP="00010200">
            <w:pPr>
              <w:bidi w:val="0"/>
              <w:spacing w:after="0" w:line="200" w:lineRule="exact"/>
              <w:rPr>
                <w:rFonts w:asciiTheme="majorBidi" w:eastAsia="Times New Roman" w:hAnsiTheme="majorBidi" w:cstheme="majorBidi"/>
                <w:b/>
                <w:bCs/>
                <w:sz w:val="20"/>
                <w:szCs w:val="20"/>
                <w:lang w:bidi="ar-SA"/>
              </w:rPr>
            </w:pPr>
            <w:r w:rsidRPr="0066011E">
              <w:rPr>
                <w:rFonts w:asciiTheme="majorBidi" w:eastAsia="Times New Roman" w:hAnsiTheme="majorBidi" w:cstheme="majorBidi"/>
                <w:sz w:val="20"/>
                <w:szCs w:val="20"/>
                <w:lang w:bidi="ar-SA"/>
              </w:rPr>
              <w:t>Month of Esfand</w:t>
            </w:r>
          </w:p>
        </w:tc>
        <w:tc>
          <w:tcPr>
            <w:tcW w:w="897" w:type="dxa"/>
            <w:tcBorders>
              <w:top w:val="nil"/>
              <w:left w:val="single" w:sz="4" w:space="0" w:color="auto"/>
              <w:bottom w:val="single" w:sz="8"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49.0</w:t>
            </w:r>
          </w:p>
        </w:tc>
        <w:tc>
          <w:tcPr>
            <w:tcW w:w="750" w:type="dxa"/>
            <w:tcBorders>
              <w:top w:val="nil"/>
              <w:left w:val="single" w:sz="4" w:space="0" w:color="auto"/>
              <w:bottom w:val="single" w:sz="8"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64.1</w:t>
            </w:r>
          </w:p>
        </w:tc>
        <w:tc>
          <w:tcPr>
            <w:tcW w:w="1049" w:type="dxa"/>
            <w:tcBorders>
              <w:top w:val="nil"/>
              <w:left w:val="single" w:sz="4" w:space="0" w:color="auto"/>
              <w:bottom w:val="single" w:sz="8"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76.0</w:t>
            </w:r>
          </w:p>
        </w:tc>
        <w:tc>
          <w:tcPr>
            <w:tcW w:w="1056" w:type="dxa"/>
            <w:tcBorders>
              <w:top w:val="nil"/>
              <w:left w:val="single" w:sz="4" w:space="0" w:color="auto"/>
              <w:bottom w:val="single" w:sz="8"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88.5</w:t>
            </w:r>
          </w:p>
        </w:tc>
        <w:tc>
          <w:tcPr>
            <w:tcW w:w="1345" w:type="dxa"/>
            <w:tcBorders>
              <w:top w:val="nil"/>
              <w:left w:val="single" w:sz="4" w:space="0" w:color="auto"/>
              <w:bottom w:val="single" w:sz="8"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96.5</w:t>
            </w:r>
          </w:p>
        </w:tc>
        <w:tc>
          <w:tcPr>
            <w:tcW w:w="1503" w:type="dxa"/>
            <w:tcBorders>
              <w:top w:val="nil"/>
              <w:left w:val="single" w:sz="4" w:space="0" w:color="auto"/>
              <w:bottom w:val="single" w:sz="8" w:space="0" w:color="auto"/>
              <w:right w:val="nil"/>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102.2</w:t>
            </w:r>
          </w:p>
        </w:tc>
        <w:tc>
          <w:tcPr>
            <w:tcW w:w="1498" w:type="dxa"/>
            <w:tcBorders>
              <w:top w:val="nil"/>
              <w:left w:val="single" w:sz="4" w:space="0" w:color="auto"/>
              <w:bottom w:val="single" w:sz="8" w:space="0" w:color="auto"/>
              <w:right w:val="single" w:sz="8" w:space="0" w:color="auto"/>
            </w:tcBorders>
            <w:shd w:val="clear" w:color="auto" w:fill="auto"/>
            <w:noWrap/>
            <w:vAlign w:val="center"/>
            <w:hideMark/>
          </w:tcPr>
          <w:p w:rsidR="00010200" w:rsidRPr="00010200" w:rsidRDefault="00010200" w:rsidP="00010200">
            <w:pPr>
              <w:jc w:val="center"/>
              <w:rPr>
                <w:rFonts w:cstheme="minorHAnsi"/>
                <w:sz w:val="20"/>
                <w:szCs w:val="20"/>
                <w:rtl/>
              </w:rPr>
            </w:pPr>
            <w:r w:rsidRPr="00010200">
              <w:rPr>
                <w:rFonts w:cstheme="minorHAnsi"/>
                <w:sz w:val="20"/>
                <w:szCs w:val="20"/>
                <w:rtl/>
              </w:rPr>
              <w:t> </w:t>
            </w:r>
          </w:p>
        </w:tc>
      </w:tr>
      <w:tr w:rsidR="00F15C58" w:rsidRPr="0066196C" w:rsidTr="0099756A">
        <w:trPr>
          <w:trHeight w:val="303"/>
        </w:trPr>
        <w:tc>
          <w:tcPr>
            <w:tcW w:w="2250" w:type="dxa"/>
            <w:gridSpan w:val="2"/>
            <w:tcBorders>
              <w:top w:val="nil"/>
              <w:left w:val="nil"/>
              <w:bottom w:val="nil"/>
              <w:right w:val="nil"/>
            </w:tcBorders>
            <w:shd w:val="clear" w:color="auto" w:fill="auto"/>
            <w:noWrap/>
            <w:vAlign w:val="bottom"/>
            <w:hideMark/>
          </w:tcPr>
          <w:p w:rsidR="00F15C58" w:rsidRPr="0066196C" w:rsidRDefault="00F15C58" w:rsidP="00F15C58">
            <w:pPr>
              <w:bidi w:val="0"/>
              <w:spacing w:after="0" w:line="240" w:lineRule="auto"/>
              <w:jc w:val="center"/>
              <w:rPr>
                <w:rFonts w:asciiTheme="majorBidi" w:eastAsia="Times New Roman" w:hAnsiTheme="majorBidi" w:cstheme="majorBidi"/>
                <w:sz w:val="20"/>
                <w:szCs w:val="20"/>
                <w:lang w:bidi="ar-SA"/>
              </w:rPr>
            </w:pPr>
          </w:p>
        </w:tc>
        <w:tc>
          <w:tcPr>
            <w:tcW w:w="897" w:type="dxa"/>
            <w:tcBorders>
              <w:top w:val="nil"/>
              <w:left w:val="nil"/>
              <w:bottom w:val="nil"/>
              <w:right w:val="nil"/>
            </w:tcBorders>
            <w:shd w:val="clear" w:color="auto" w:fill="auto"/>
            <w:noWrap/>
            <w:vAlign w:val="bottom"/>
            <w:hideMark/>
          </w:tcPr>
          <w:p w:rsidR="00F15C58" w:rsidRPr="0066196C" w:rsidRDefault="00F15C58" w:rsidP="00F15C58">
            <w:pPr>
              <w:bidi w:val="0"/>
              <w:spacing w:after="0" w:line="240" w:lineRule="auto"/>
              <w:rPr>
                <w:rFonts w:asciiTheme="majorBidi" w:eastAsia="Times New Roman" w:hAnsiTheme="majorBidi" w:cstheme="majorBidi"/>
                <w:sz w:val="20"/>
                <w:szCs w:val="20"/>
                <w:lang w:bidi="ar-SA"/>
              </w:rPr>
            </w:pPr>
          </w:p>
        </w:tc>
        <w:tc>
          <w:tcPr>
            <w:tcW w:w="750" w:type="dxa"/>
            <w:tcBorders>
              <w:top w:val="nil"/>
              <w:left w:val="nil"/>
              <w:bottom w:val="nil"/>
              <w:right w:val="nil"/>
            </w:tcBorders>
            <w:shd w:val="clear" w:color="auto" w:fill="auto"/>
            <w:noWrap/>
            <w:vAlign w:val="bottom"/>
            <w:hideMark/>
          </w:tcPr>
          <w:p w:rsidR="00F15C58" w:rsidRPr="0066196C" w:rsidRDefault="00F15C58" w:rsidP="00F15C58">
            <w:pPr>
              <w:bidi w:val="0"/>
              <w:spacing w:after="0" w:line="240" w:lineRule="auto"/>
              <w:rPr>
                <w:rFonts w:asciiTheme="majorBidi" w:eastAsia="Times New Roman" w:hAnsiTheme="majorBidi" w:cstheme="majorBidi"/>
                <w:sz w:val="20"/>
                <w:szCs w:val="20"/>
                <w:lang w:bidi="ar-SA"/>
              </w:rPr>
            </w:pPr>
          </w:p>
        </w:tc>
        <w:tc>
          <w:tcPr>
            <w:tcW w:w="1049" w:type="dxa"/>
            <w:tcBorders>
              <w:top w:val="nil"/>
              <w:left w:val="nil"/>
              <w:bottom w:val="nil"/>
              <w:right w:val="nil"/>
            </w:tcBorders>
            <w:shd w:val="clear" w:color="auto" w:fill="auto"/>
            <w:noWrap/>
            <w:vAlign w:val="bottom"/>
            <w:hideMark/>
          </w:tcPr>
          <w:p w:rsidR="00F15C58" w:rsidRPr="0066196C" w:rsidRDefault="00F15C58" w:rsidP="00F15C58">
            <w:pPr>
              <w:bidi w:val="0"/>
              <w:spacing w:after="0" w:line="240" w:lineRule="auto"/>
              <w:rPr>
                <w:rFonts w:asciiTheme="majorBidi" w:eastAsia="Times New Roman" w:hAnsiTheme="majorBidi" w:cstheme="majorBidi"/>
                <w:sz w:val="20"/>
                <w:szCs w:val="20"/>
                <w:lang w:bidi="ar-SA"/>
              </w:rPr>
            </w:pPr>
          </w:p>
        </w:tc>
        <w:tc>
          <w:tcPr>
            <w:tcW w:w="1056" w:type="dxa"/>
            <w:tcBorders>
              <w:top w:val="nil"/>
              <w:left w:val="nil"/>
              <w:bottom w:val="nil"/>
              <w:right w:val="nil"/>
            </w:tcBorders>
            <w:shd w:val="clear" w:color="auto" w:fill="auto"/>
            <w:noWrap/>
            <w:vAlign w:val="bottom"/>
            <w:hideMark/>
          </w:tcPr>
          <w:p w:rsidR="00F15C58" w:rsidRPr="0066196C" w:rsidRDefault="00F15C58" w:rsidP="00F15C58">
            <w:pPr>
              <w:bidi w:val="0"/>
              <w:spacing w:after="0" w:line="240" w:lineRule="auto"/>
              <w:rPr>
                <w:rFonts w:asciiTheme="majorBidi" w:eastAsia="Times New Roman" w:hAnsiTheme="majorBidi" w:cstheme="majorBidi"/>
                <w:sz w:val="20"/>
                <w:szCs w:val="20"/>
                <w:lang w:bidi="ar-SA"/>
              </w:rPr>
            </w:pPr>
          </w:p>
        </w:tc>
        <w:tc>
          <w:tcPr>
            <w:tcW w:w="1345" w:type="dxa"/>
            <w:tcBorders>
              <w:top w:val="nil"/>
              <w:left w:val="nil"/>
              <w:bottom w:val="nil"/>
              <w:right w:val="nil"/>
            </w:tcBorders>
            <w:shd w:val="clear" w:color="auto" w:fill="auto"/>
            <w:noWrap/>
            <w:vAlign w:val="bottom"/>
            <w:hideMark/>
          </w:tcPr>
          <w:p w:rsidR="00F15C58" w:rsidRPr="0066196C" w:rsidRDefault="00F15C58" w:rsidP="00F15C58">
            <w:pPr>
              <w:bidi w:val="0"/>
              <w:spacing w:after="0" w:line="240" w:lineRule="auto"/>
              <w:rPr>
                <w:rFonts w:asciiTheme="majorBidi" w:eastAsia="Times New Roman" w:hAnsiTheme="majorBidi" w:cstheme="majorBidi"/>
                <w:sz w:val="20"/>
                <w:szCs w:val="20"/>
                <w:lang w:bidi="ar-SA"/>
              </w:rPr>
            </w:pPr>
          </w:p>
        </w:tc>
        <w:tc>
          <w:tcPr>
            <w:tcW w:w="1503" w:type="dxa"/>
            <w:tcBorders>
              <w:top w:val="nil"/>
              <w:left w:val="nil"/>
              <w:bottom w:val="nil"/>
              <w:right w:val="nil"/>
            </w:tcBorders>
            <w:shd w:val="clear" w:color="auto" w:fill="auto"/>
            <w:noWrap/>
            <w:vAlign w:val="bottom"/>
            <w:hideMark/>
          </w:tcPr>
          <w:p w:rsidR="00F15C58" w:rsidRPr="0066196C" w:rsidRDefault="00F15C58" w:rsidP="00F15C58">
            <w:pPr>
              <w:bidi w:val="0"/>
              <w:spacing w:after="0" w:line="240" w:lineRule="auto"/>
              <w:rPr>
                <w:rFonts w:asciiTheme="majorBidi" w:eastAsia="Times New Roman" w:hAnsiTheme="majorBidi" w:cstheme="majorBidi"/>
                <w:sz w:val="20"/>
                <w:szCs w:val="20"/>
                <w:lang w:bidi="ar-SA"/>
              </w:rPr>
            </w:pPr>
          </w:p>
        </w:tc>
        <w:tc>
          <w:tcPr>
            <w:tcW w:w="1498" w:type="dxa"/>
            <w:tcBorders>
              <w:top w:val="nil"/>
              <w:left w:val="nil"/>
              <w:bottom w:val="nil"/>
              <w:right w:val="nil"/>
            </w:tcBorders>
            <w:shd w:val="clear" w:color="auto" w:fill="auto"/>
            <w:noWrap/>
            <w:vAlign w:val="bottom"/>
            <w:hideMark/>
          </w:tcPr>
          <w:p w:rsidR="00F15C58" w:rsidRPr="0066196C" w:rsidRDefault="00F15C58" w:rsidP="00F15C58">
            <w:pPr>
              <w:bidi w:val="0"/>
              <w:spacing w:after="0" w:line="240" w:lineRule="auto"/>
              <w:rPr>
                <w:rFonts w:asciiTheme="majorBidi" w:eastAsia="Times New Roman" w:hAnsiTheme="majorBidi" w:cstheme="majorBidi"/>
                <w:sz w:val="20"/>
                <w:szCs w:val="20"/>
                <w:lang w:bidi="ar-SA"/>
              </w:rPr>
            </w:pPr>
          </w:p>
        </w:tc>
      </w:tr>
    </w:tbl>
    <w:p w:rsidR="0072763F" w:rsidRDefault="0072763F" w:rsidP="00912AA4">
      <w:pPr>
        <w:bidi w:val="0"/>
        <w:rPr>
          <w:rFonts w:asciiTheme="majorBidi" w:hAnsiTheme="majorBidi" w:cstheme="majorBidi"/>
          <w:sz w:val="24"/>
          <w:szCs w:val="24"/>
        </w:rPr>
      </w:pPr>
    </w:p>
    <w:p w:rsidR="008928E7" w:rsidRDefault="008928E7" w:rsidP="008928E7">
      <w:pPr>
        <w:bidi w:val="0"/>
        <w:rPr>
          <w:rFonts w:asciiTheme="majorBidi" w:hAnsiTheme="majorBidi" w:cstheme="majorBidi"/>
          <w:sz w:val="24"/>
          <w:szCs w:val="24"/>
        </w:rPr>
      </w:pPr>
    </w:p>
    <w:p w:rsidR="008928E7" w:rsidRPr="0066196C" w:rsidRDefault="008928E7" w:rsidP="008928E7">
      <w:pPr>
        <w:bidi w:val="0"/>
        <w:rPr>
          <w:rFonts w:asciiTheme="majorBidi" w:hAnsiTheme="majorBidi" w:cstheme="majorBidi"/>
          <w:sz w:val="24"/>
          <w:szCs w:val="24"/>
        </w:rPr>
      </w:pPr>
    </w:p>
    <w:tbl>
      <w:tblPr>
        <w:tblW w:w="11104" w:type="dxa"/>
        <w:tblLayout w:type="fixed"/>
        <w:tblLook w:val="04A0" w:firstRow="1" w:lastRow="0" w:firstColumn="1" w:lastColumn="0" w:noHBand="0" w:noVBand="1"/>
      </w:tblPr>
      <w:tblGrid>
        <w:gridCol w:w="1701"/>
        <w:gridCol w:w="142"/>
        <w:gridCol w:w="567"/>
        <w:gridCol w:w="567"/>
        <w:gridCol w:w="567"/>
        <w:gridCol w:w="567"/>
        <w:gridCol w:w="567"/>
        <w:gridCol w:w="567"/>
        <w:gridCol w:w="567"/>
        <w:gridCol w:w="567"/>
        <w:gridCol w:w="567"/>
        <w:gridCol w:w="567"/>
        <w:gridCol w:w="567"/>
        <w:gridCol w:w="567"/>
        <w:gridCol w:w="567"/>
        <w:gridCol w:w="567"/>
        <w:gridCol w:w="567"/>
        <w:gridCol w:w="520"/>
        <w:gridCol w:w="47"/>
        <w:gridCol w:w="13"/>
        <w:gridCol w:w="176"/>
      </w:tblGrid>
      <w:tr w:rsidR="003305EB" w:rsidRPr="0066196C" w:rsidTr="003305EB">
        <w:trPr>
          <w:trHeight w:val="300"/>
        </w:trPr>
        <w:tc>
          <w:tcPr>
            <w:tcW w:w="8080" w:type="dxa"/>
            <w:gridSpan w:val="13"/>
            <w:tcBorders>
              <w:top w:val="nil"/>
              <w:left w:val="nil"/>
              <w:bottom w:val="single" w:sz="8" w:space="0" w:color="auto"/>
              <w:right w:val="nil"/>
            </w:tcBorders>
            <w:shd w:val="clear" w:color="auto" w:fill="auto"/>
            <w:vAlign w:val="center"/>
            <w:hideMark/>
          </w:tcPr>
          <w:p w:rsidR="00BE4216" w:rsidRPr="00002291" w:rsidRDefault="005C1D16" w:rsidP="00057A8C">
            <w:pPr>
              <w:bidi w:val="0"/>
              <w:spacing w:after="0" w:line="240" w:lineRule="auto"/>
              <w:rPr>
                <w:rFonts w:asciiTheme="majorBidi" w:eastAsia="Times New Roman" w:hAnsiTheme="majorBidi" w:cstheme="majorBidi"/>
                <w:b/>
                <w:bCs/>
                <w:sz w:val="18"/>
                <w:szCs w:val="18"/>
                <w:lang w:bidi="ar-SA"/>
              </w:rPr>
            </w:pPr>
            <w:r>
              <w:rPr>
                <w:rFonts w:asciiTheme="majorBidi" w:eastAsia="Times New Roman" w:hAnsiTheme="majorBidi" w:cstheme="majorBidi"/>
                <w:b/>
                <w:bCs/>
                <w:sz w:val="18"/>
                <w:szCs w:val="18"/>
                <w:lang w:bidi="ar-SA"/>
              </w:rPr>
              <w:lastRenderedPageBreak/>
              <w:t xml:space="preserve">Consumer price index </w:t>
            </w:r>
            <w:r w:rsidR="00AC796E" w:rsidRPr="00002291">
              <w:rPr>
                <w:rFonts w:asciiTheme="majorBidi" w:eastAsia="Times New Roman" w:hAnsiTheme="majorBidi" w:cstheme="majorBidi"/>
                <w:b/>
                <w:bCs/>
                <w:sz w:val="18"/>
                <w:szCs w:val="18"/>
                <w:lang w:bidi="ar-SA"/>
              </w:rPr>
              <w:t xml:space="preserve">for goods and services of urban households    </w:t>
            </w:r>
            <w:r w:rsidR="003305EB">
              <w:rPr>
                <w:rFonts w:asciiTheme="majorBidi" w:eastAsia="Times New Roman" w:hAnsiTheme="majorBidi" w:cstheme="majorBidi"/>
                <w:b/>
                <w:bCs/>
                <w:sz w:val="18"/>
                <w:szCs w:val="18"/>
                <w:lang w:bidi="ar-SA"/>
              </w:rPr>
              <w:t xml:space="preserve">        </w:t>
            </w:r>
            <w:r w:rsidR="004D7C4F">
              <w:rPr>
                <w:rFonts w:asciiTheme="majorBidi" w:eastAsia="Times New Roman" w:hAnsiTheme="majorBidi" w:cstheme="majorBidi"/>
                <w:b/>
                <w:bCs/>
                <w:sz w:val="18"/>
                <w:szCs w:val="18"/>
                <w:lang w:bidi="ar-SA"/>
              </w:rPr>
              <w:t xml:space="preserve">            </w:t>
            </w:r>
            <w:r w:rsidR="003305EB">
              <w:rPr>
                <w:rFonts w:asciiTheme="majorBidi" w:eastAsia="Times New Roman" w:hAnsiTheme="majorBidi" w:cstheme="majorBidi"/>
                <w:b/>
                <w:bCs/>
                <w:sz w:val="18"/>
                <w:szCs w:val="18"/>
                <w:lang w:bidi="ar-SA"/>
              </w:rPr>
              <w:t xml:space="preserve"> </w:t>
            </w:r>
            <w:r w:rsidR="00632C3A" w:rsidRPr="00002291">
              <w:rPr>
                <w:rFonts w:asciiTheme="majorBidi" w:eastAsia="Times New Roman" w:hAnsiTheme="majorBidi" w:cstheme="majorBidi"/>
                <w:b/>
                <w:bCs/>
                <w:sz w:val="18"/>
                <w:szCs w:val="18"/>
                <w:lang w:bidi="ar-SA"/>
              </w:rPr>
              <w:t xml:space="preserve">  </w:t>
            </w:r>
            <w:r w:rsidR="00AC796E" w:rsidRPr="00002291">
              <w:rPr>
                <w:rFonts w:asciiTheme="majorBidi" w:eastAsia="Times New Roman" w:hAnsiTheme="majorBidi" w:cstheme="majorBidi"/>
                <w:b/>
                <w:bCs/>
                <w:sz w:val="18"/>
                <w:szCs w:val="18"/>
                <w:lang w:bidi="ar-SA"/>
              </w:rPr>
              <w:t>139</w:t>
            </w:r>
            <w:r w:rsidR="00057A8C">
              <w:rPr>
                <w:rFonts w:asciiTheme="majorBidi" w:eastAsia="Times New Roman" w:hAnsiTheme="majorBidi" w:cstheme="majorBidi"/>
                <w:b/>
                <w:bCs/>
                <w:sz w:val="18"/>
                <w:szCs w:val="18"/>
                <w:lang w:bidi="ar-SA"/>
              </w:rPr>
              <w:t>5</w:t>
            </w:r>
            <w:r w:rsidR="00AC796E" w:rsidRPr="00002291">
              <w:rPr>
                <w:rFonts w:asciiTheme="majorBidi" w:eastAsia="Times New Roman" w:hAnsiTheme="majorBidi" w:cstheme="majorBidi"/>
                <w:b/>
                <w:bCs/>
                <w:sz w:val="18"/>
                <w:szCs w:val="18"/>
                <w:lang w:bidi="ar-SA"/>
              </w:rPr>
              <w:t>=100</w:t>
            </w:r>
            <w:r w:rsidR="00632C3A" w:rsidRPr="00002291">
              <w:rPr>
                <w:rFonts w:asciiTheme="majorBidi" w:eastAsia="Times New Roman" w:hAnsiTheme="majorBidi" w:cstheme="majorBidi"/>
                <w:b/>
                <w:bCs/>
                <w:sz w:val="18"/>
                <w:szCs w:val="18"/>
                <w:lang w:bidi="ar-SA"/>
              </w:rPr>
              <w:tab/>
            </w:r>
            <w:r w:rsidR="00BE4216" w:rsidRPr="00002291">
              <w:rPr>
                <w:rFonts w:asciiTheme="majorBidi" w:eastAsia="Times New Roman" w:hAnsiTheme="majorBidi" w:cstheme="majorBidi"/>
                <w:b/>
                <w:bCs/>
                <w:sz w:val="18"/>
                <w:szCs w:val="18"/>
                <w:lang w:bidi="ar-SA"/>
              </w:rPr>
              <w:t xml:space="preserve"> </w:t>
            </w:r>
          </w:p>
        </w:tc>
        <w:tc>
          <w:tcPr>
            <w:tcW w:w="567" w:type="dxa"/>
            <w:tcBorders>
              <w:top w:val="nil"/>
              <w:left w:val="nil"/>
              <w:bottom w:val="nil"/>
              <w:right w:val="nil"/>
            </w:tcBorders>
            <w:shd w:val="clear" w:color="auto" w:fill="auto"/>
            <w:noWrap/>
            <w:vAlign w:val="center"/>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1134" w:type="dxa"/>
            <w:gridSpan w:val="2"/>
            <w:tcBorders>
              <w:top w:val="nil"/>
              <w:left w:val="nil"/>
              <w:bottom w:val="nil"/>
              <w:right w:val="nil"/>
            </w:tcBorders>
            <w:shd w:val="clear" w:color="auto" w:fill="auto"/>
            <w:noWrap/>
            <w:vAlign w:val="bottom"/>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20" w:type="dxa"/>
            <w:tcBorders>
              <w:top w:val="nil"/>
              <w:left w:val="nil"/>
              <w:bottom w:val="nil"/>
              <w:right w:val="nil"/>
            </w:tcBorders>
            <w:shd w:val="clear" w:color="auto" w:fill="auto"/>
            <w:noWrap/>
            <w:vAlign w:val="bottom"/>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236" w:type="dxa"/>
            <w:gridSpan w:val="3"/>
            <w:tcBorders>
              <w:top w:val="nil"/>
              <w:left w:val="nil"/>
              <w:bottom w:val="nil"/>
              <w:right w:val="nil"/>
            </w:tcBorders>
            <w:shd w:val="clear" w:color="auto" w:fill="auto"/>
            <w:noWrap/>
            <w:vAlign w:val="center"/>
            <w:hideMark/>
          </w:tcPr>
          <w:p w:rsidR="00BE4216" w:rsidRPr="0066196C" w:rsidRDefault="00BE4216" w:rsidP="00BE4216">
            <w:pPr>
              <w:bidi w:val="0"/>
              <w:spacing w:after="0" w:line="240" w:lineRule="auto"/>
              <w:jc w:val="right"/>
              <w:rPr>
                <w:rFonts w:asciiTheme="majorBidi" w:eastAsia="Times New Roman" w:hAnsiTheme="majorBidi" w:cstheme="majorBidi"/>
                <w:color w:val="000000"/>
                <w:sz w:val="18"/>
                <w:szCs w:val="18"/>
                <w:lang w:bidi="ar-SA"/>
              </w:rPr>
            </w:pPr>
          </w:p>
        </w:tc>
      </w:tr>
      <w:tr w:rsidR="00D83A55" w:rsidRPr="0066196C" w:rsidTr="00D83A55">
        <w:trPr>
          <w:gridAfter w:val="2"/>
          <w:wAfter w:w="189" w:type="dxa"/>
          <w:trHeight w:val="300"/>
        </w:trPr>
        <w:tc>
          <w:tcPr>
            <w:tcW w:w="1843" w:type="dxa"/>
            <w:gridSpan w:val="2"/>
            <w:tcBorders>
              <w:top w:val="nil"/>
              <w:left w:val="single" w:sz="8" w:space="0" w:color="auto"/>
              <w:bottom w:val="double" w:sz="6" w:space="0" w:color="auto"/>
              <w:right w:val="single" w:sz="4" w:space="0" w:color="auto"/>
            </w:tcBorders>
            <w:shd w:val="clear" w:color="auto" w:fill="F7CAAC" w:themeFill="accent2" w:themeFillTint="66"/>
            <w:noWrap/>
            <w:vAlign w:val="center"/>
            <w:hideMark/>
          </w:tcPr>
          <w:p w:rsidR="00BE4216" w:rsidRPr="003305EB" w:rsidRDefault="00B6196B" w:rsidP="00852ECE">
            <w:pPr>
              <w:bidi w:val="0"/>
              <w:spacing w:after="0" w:line="240" w:lineRule="auto"/>
              <w:jc w:val="center"/>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Period</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BE4216" w:rsidRPr="003305EB" w:rsidRDefault="00AE0D63" w:rsidP="00AE0D63">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 xml:space="preserve">The year </w:t>
            </w:r>
            <w:r w:rsidR="00BE4216" w:rsidRPr="003305EB">
              <w:rPr>
                <w:rFonts w:asciiTheme="majorBidi" w:eastAsia="Times New Roman" w:hAnsiTheme="majorBidi" w:cstheme="majorBidi"/>
                <w:color w:val="000000"/>
                <w:sz w:val="14"/>
                <w:szCs w:val="14"/>
                <w:lang w:bidi="ar-SA"/>
              </w:rPr>
              <w:t>1381</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BE4216" w:rsidRPr="003305EB" w:rsidRDefault="00AE0D63" w:rsidP="00AE0D63">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 xml:space="preserve">The year </w:t>
            </w:r>
            <w:r w:rsidR="00BE4216" w:rsidRPr="003305EB">
              <w:rPr>
                <w:rFonts w:asciiTheme="majorBidi" w:eastAsia="Times New Roman" w:hAnsiTheme="majorBidi" w:cstheme="majorBidi"/>
                <w:color w:val="000000"/>
                <w:sz w:val="14"/>
                <w:szCs w:val="14"/>
                <w:lang w:bidi="ar-SA"/>
              </w:rPr>
              <w:t>1382</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BE4216" w:rsidRPr="003305EB" w:rsidRDefault="00AE0D63" w:rsidP="00AE0D63">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 xml:space="preserve">The year </w:t>
            </w:r>
            <w:r w:rsidR="00BE4216" w:rsidRPr="003305EB">
              <w:rPr>
                <w:rFonts w:asciiTheme="majorBidi" w:eastAsia="Times New Roman" w:hAnsiTheme="majorBidi" w:cstheme="majorBidi"/>
                <w:color w:val="000000"/>
                <w:sz w:val="14"/>
                <w:szCs w:val="14"/>
                <w:lang w:bidi="ar-SA"/>
              </w:rPr>
              <w:t>1383</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BE4216" w:rsidRPr="003305EB" w:rsidRDefault="00AE0D63" w:rsidP="00AE0D63">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 xml:space="preserve">The year </w:t>
            </w:r>
            <w:r w:rsidR="00BE4216" w:rsidRPr="003305EB">
              <w:rPr>
                <w:rFonts w:asciiTheme="majorBidi" w:eastAsia="Times New Roman" w:hAnsiTheme="majorBidi" w:cstheme="majorBidi"/>
                <w:color w:val="000000"/>
                <w:sz w:val="14"/>
                <w:szCs w:val="14"/>
                <w:lang w:bidi="ar-SA"/>
              </w:rPr>
              <w:t>1384</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BE4216" w:rsidRPr="003305EB" w:rsidRDefault="00AE0D63" w:rsidP="00AE0D63">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 xml:space="preserve">The year </w:t>
            </w:r>
            <w:r w:rsidR="00BE4216" w:rsidRPr="003305EB">
              <w:rPr>
                <w:rFonts w:asciiTheme="majorBidi" w:eastAsia="Times New Roman" w:hAnsiTheme="majorBidi" w:cstheme="majorBidi"/>
                <w:color w:val="000000"/>
                <w:sz w:val="14"/>
                <w:szCs w:val="14"/>
                <w:lang w:bidi="ar-SA"/>
              </w:rPr>
              <w:t>1385</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BE4216" w:rsidRPr="003305EB" w:rsidRDefault="00AE0D63" w:rsidP="00AE0D63">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 xml:space="preserve">The year </w:t>
            </w:r>
            <w:r w:rsidR="00BE4216" w:rsidRPr="003305EB">
              <w:rPr>
                <w:rFonts w:asciiTheme="majorBidi" w:eastAsia="Times New Roman" w:hAnsiTheme="majorBidi" w:cstheme="majorBidi"/>
                <w:color w:val="000000"/>
                <w:sz w:val="14"/>
                <w:szCs w:val="14"/>
                <w:lang w:bidi="ar-SA"/>
              </w:rPr>
              <w:t>1386</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BE4216" w:rsidRPr="003305EB" w:rsidRDefault="00AE0D63" w:rsidP="00AE0D63">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 xml:space="preserve">The year </w:t>
            </w:r>
            <w:r w:rsidR="00BE4216" w:rsidRPr="003305EB">
              <w:rPr>
                <w:rFonts w:asciiTheme="majorBidi" w:eastAsia="Times New Roman" w:hAnsiTheme="majorBidi" w:cstheme="majorBidi"/>
                <w:color w:val="000000"/>
                <w:sz w:val="14"/>
                <w:szCs w:val="14"/>
                <w:lang w:bidi="ar-SA"/>
              </w:rPr>
              <w:t>1387</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BE4216" w:rsidRPr="003305EB" w:rsidRDefault="00AE0D63" w:rsidP="00AE0D63">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 xml:space="preserve">The year </w:t>
            </w:r>
            <w:r w:rsidR="00BE4216" w:rsidRPr="003305EB">
              <w:rPr>
                <w:rFonts w:asciiTheme="majorBidi" w:eastAsia="Times New Roman" w:hAnsiTheme="majorBidi" w:cstheme="majorBidi"/>
                <w:color w:val="000000"/>
                <w:sz w:val="14"/>
                <w:szCs w:val="14"/>
                <w:lang w:bidi="ar-SA"/>
              </w:rPr>
              <w:t>1388</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BE4216" w:rsidRPr="003305EB" w:rsidRDefault="00AE0D63" w:rsidP="00AE0D63">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 xml:space="preserve">The year </w:t>
            </w:r>
            <w:r w:rsidR="00BE4216" w:rsidRPr="003305EB">
              <w:rPr>
                <w:rFonts w:asciiTheme="majorBidi" w:eastAsia="Times New Roman" w:hAnsiTheme="majorBidi" w:cstheme="majorBidi"/>
                <w:color w:val="000000"/>
                <w:sz w:val="14"/>
                <w:szCs w:val="14"/>
                <w:lang w:bidi="ar-SA"/>
              </w:rPr>
              <w:t>1389</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BE4216" w:rsidRPr="003305EB" w:rsidRDefault="00AE0D63" w:rsidP="00AE0D63">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 xml:space="preserve">The year </w:t>
            </w:r>
            <w:r w:rsidR="00BE4216" w:rsidRPr="003305EB">
              <w:rPr>
                <w:rFonts w:asciiTheme="majorBidi" w:eastAsia="Times New Roman" w:hAnsiTheme="majorBidi" w:cstheme="majorBidi"/>
                <w:color w:val="000000"/>
                <w:sz w:val="14"/>
                <w:szCs w:val="14"/>
                <w:lang w:bidi="ar-SA"/>
              </w:rPr>
              <w:t>1390</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BE4216" w:rsidRPr="003305EB" w:rsidRDefault="00AE0D63" w:rsidP="00AE0D63">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 xml:space="preserve">The year </w:t>
            </w:r>
            <w:r w:rsidR="00BE4216" w:rsidRPr="003305EB">
              <w:rPr>
                <w:rFonts w:asciiTheme="majorBidi" w:eastAsia="Times New Roman" w:hAnsiTheme="majorBidi" w:cstheme="majorBidi"/>
                <w:color w:val="000000"/>
                <w:sz w:val="14"/>
                <w:szCs w:val="14"/>
                <w:lang w:bidi="ar-SA"/>
              </w:rPr>
              <w:t>1391</w:t>
            </w:r>
          </w:p>
        </w:tc>
        <w:tc>
          <w:tcPr>
            <w:tcW w:w="567" w:type="dxa"/>
            <w:tcBorders>
              <w:top w:val="single" w:sz="8" w:space="0" w:color="auto"/>
              <w:left w:val="nil"/>
              <w:bottom w:val="double" w:sz="6" w:space="0" w:color="auto"/>
              <w:right w:val="single" w:sz="4" w:space="0" w:color="auto"/>
            </w:tcBorders>
            <w:shd w:val="clear" w:color="auto" w:fill="F7CAAC" w:themeFill="accent2" w:themeFillTint="66"/>
            <w:noWrap/>
            <w:vAlign w:val="center"/>
            <w:hideMark/>
          </w:tcPr>
          <w:p w:rsidR="00BE4216" w:rsidRPr="003305EB" w:rsidRDefault="00AE0D63" w:rsidP="00AE0D63">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 xml:space="preserve">The year </w:t>
            </w:r>
            <w:r w:rsidR="00BE4216" w:rsidRPr="003305EB">
              <w:rPr>
                <w:rFonts w:asciiTheme="majorBidi" w:eastAsia="Times New Roman" w:hAnsiTheme="majorBidi" w:cstheme="majorBidi"/>
                <w:color w:val="000000"/>
                <w:sz w:val="14"/>
                <w:szCs w:val="14"/>
                <w:lang w:bidi="ar-SA"/>
              </w:rPr>
              <w:t>1392</w:t>
            </w:r>
          </w:p>
        </w:tc>
        <w:tc>
          <w:tcPr>
            <w:tcW w:w="567" w:type="dxa"/>
            <w:tcBorders>
              <w:top w:val="single" w:sz="8" w:space="0" w:color="auto"/>
              <w:left w:val="nil"/>
              <w:bottom w:val="double" w:sz="6" w:space="0" w:color="auto"/>
              <w:right w:val="nil"/>
            </w:tcBorders>
            <w:shd w:val="clear" w:color="auto" w:fill="F7CAAC" w:themeFill="accent2" w:themeFillTint="66"/>
            <w:noWrap/>
            <w:vAlign w:val="center"/>
            <w:hideMark/>
          </w:tcPr>
          <w:p w:rsidR="00BE4216" w:rsidRPr="003305EB" w:rsidRDefault="00AE0D63" w:rsidP="00AE0D63">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 xml:space="preserve">The year </w:t>
            </w:r>
            <w:r w:rsidR="00BE4216" w:rsidRPr="003305EB">
              <w:rPr>
                <w:rFonts w:asciiTheme="majorBidi" w:eastAsia="Times New Roman" w:hAnsiTheme="majorBidi" w:cstheme="majorBidi"/>
                <w:color w:val="000000"/>
                <w:sz w:val="14"/>
                <w:szCs w:val="14"/>
                <w:lang w:bidi="ar-SA"/>
              </w:rPr>
              <w:t>1393</w:t>
            </w:r>
          </w:p>
        </w:tc>
        <w:tc>
          <w:tcPr>
            <w:tcW w:w="567"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BE4216" w:rsidRPr="003305EB" w:rsidRDefault="00AE0D63" w:rsidP="00AE0D63">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 xml:space="preserve">The year </w:t>
            </w:r>
            <w:r w:rsidR="00BE4216" w:rsidRPr="003305EB">
              <w:rPr>
                <w:rFonts w:asciiTheme="majorBidi" w:eastAsia="Times New Roman" w:hAnsiTheme="majorBidi" w:cstheme="majorBidi"/>
                <w:color w:val="000000"/>
                <w:sz w:val="14"/>
                <w:szCs w:val="14"/>
                <w:lang w:bidi="ar-SA"/>
              </w:rPr>
              <w:t>1394</w:t>
            </w:r>
          </w:p>
        </w:tc>
        <w:tc>
          <w:tcPr>
            <w:tcW w:w="567"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BE4216" w:rsidRPr="003305EB" w:rsidRDefault="00AE0D63" w:rsidP="00BE4216">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 xml:space="preserve">The year </w:t>
            </w:r>
            <w:r w:rsidR="00BE4216" w:rsidRPr="003305EB">
              <w:rPr>
                <w:rFonts w:asciiTheme="majorBidi" w:eastAsia="Times New Roman" w:hAnsiTheme="majorBidi" w:cstheme="majorBidi"/>
                <w:color w:val="000000"/>
                <w:sz w:val="14"/>
                <w:szCs w:val="14"/>
                <w:lang w:bidi="ar-SA"/>
              </w:rPr>
              <w:t>1395</w:t>
            </w:r>
          </w:p>
        </w:tc>
        <w:tc>
          <w:tcPr>
            <w:tcW w:w="567" w:type="dxa"/>
            <w:gridSpan w:val="2"/>
            <w:tcBorders>
              <w:top w:val="single" w:sz="8" w:space="0" w:color="auto"/>
              <w:left w:val="single" w:sz="4" w:space="0" w:color="auto"/>
              <w:bottom w:val="double" w:sz="6" w:space="0" w:color="auto"/>
              <w:right w:val="single" w:sz="8" w:space="0" w:color="auto"/>
            </w:tcBorders>
            <w:shd w:val="clear" w:color="auto" w:fill="F7CAAC" w:themeFill="accent2" w:themeFillTint="66"/>
            <w:noWrap/>
            <w:vAlign w:val="center"/>
            <w:hideMark/>
          </w:tcPr>
          <w:p w:rsidR="00BE4216" w:rsidRPr="003305EB" w:rsidRDefault="00AE0D63" w:rsidP="00BE4216">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 xml:space="preserve">The year </w:t>
            </w:r>
            <w:r w:rsidR="00BE4216" w:rsidRPr="003305EB">
              <w:rPr>
                <w:rFonts w:asciiTheme="majorBidi" w:eastAsia="Times New Roman" w:hAnsiTheme="majorBidi" w:cstheme="majorBidi"/>
                <w:color w:val="000000"/>
                <w:sz w:val="14"/>
                <w:szCs w:val="14"/>
                <w:lang w:bidi="ar-SA"/>
              </w:rPr>
              <w:t>1396</w:t>
            </w:r>
          </w:p>
        </w:tc>
      </w:tr>
      <w:tr w:rsidR="00057A8C" w:rsidRPr="0066196C" w:rsidTr="00057A8C">
        <w:trPr>
          <w:gridAfter w:val="1"/>
          <w:wAfter w:w="176" w:type="dxa"/>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057A8C" w:rsidRPr="0066196C" w:rsidRDefault="00057A8C" w:rsidP="00057A8C">
            <w:pPr>
              <w:bidi w:val="0"/>
              <w:spacing w:after="0" w:line="240" w:lineRule="auto"/>
              <w:jc w:val="center"/>
              <w:rPr>
                <w:rFonts w:asciiTheme="majorBidi" w:eastAsia="Times New Roman" w:hAnsiTheme="majorBidi" w:cstheme="majorBidi"/>
                <w:b/>
                <w:bCs/>
                <w:sz w:val="18"/>
                <w:szCs w:val="18"/>
                <w:lang w:bidi="ar-SA"/>
              </w:rPr>
            </w:pPr>
            <w:r w:rsidRPr="0066196C">
              <w:rPr>
                <w:rFonts w:asciiTheme="majorBidi" w:eastAsia="Times New Roman" w:hAnsiTheme="majorBidi" w:cstheme="majorBidi"/>
                <w:b/>
                <w:bCs/>
                <w:sz w:val="18"/>
                <w:szCs w:val="18"/>
                <w:lang w:bidi="ar-SA"/>
              </w:rPr>
              <w:t>Year</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Pr>
            </w:pPr>
            <w:r w:rsidRPr="004501D7">
              <w:rPr>
                <w:rFonts w:cstheme="minorHAnsi"/>
                <w:sz w:val="16"/>
                <w:szCs w:val="16"/>
                <w:rtl/>
              </w:rPr>
              <w:t>11.2</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12.7</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14.6</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16.4</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18.6</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21.8</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27.4</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30.0</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34.2</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43.2</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55.5</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73.3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84.2</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93.7</w:t>
            </w:r>
          </w:p>
        </w:tc>
        <w:tc>
          <w:tcPr>
            <w:tcW w:w="567" w:type="dxa"/>
            <w:tcBorders>
              <w:top w:val="double" w:sz="6" w:space="0" w:color="auto"/>
              <w:left w:val="single" w:sz="4" w:space="0" w:color="auto"/>
              <w:bottom w:val="single" w:sz="4" w:space="0" w:color="auto"/>
              <w:right w:val="nil"/>
            </w:tcBorders>
            <w:shd w:val="clear" w:color="auto" w:fill="auto"/>
            <w:noWrap/>
            <w:vAlign w:val="center"/>
            <w:hideMark/>
          </w:tcPr>
          <w:p w:rsidR="00057A8C" w:rsidRPr="000D0F7B" w:rsidRDefault="00057A8C" w:rsidP="00057A8C">
            <w:pPr>
              <w:jc w:val="center"/>
              <w:rPr>
                <w:rFonts w:cstheme="minorHAnsi"/>
                <w:sz w:val="14"/>
                <w:szCs w:val="14"/>
                <w:rtl/>
              </w:rPr>
            </w:pPr>
            <w:r w:rsidRPr="000D0F7B">
              <w:rPr>
                <w:rFonts w:cstheme="minorHAnsi"/>
                <w:sz w:val="14"/>
                <w:szCs w:val="14"/>
                <w:rtl/>
              </w:rPr>
              <w:t>100.0</w:t>
            </w:r>
          </w:p>
        </w:tc>
        <w:tc>
          <w:tcPr>
            <w:tcW w:w="580" w:type="dxa"/>
            <w:gridSpan w:val="3"/>
            <w:tcBorders>
              <w:top w:val="double" w:sz="6" w:space="0" w:color="auto"/>
              <w:left w:val="single" w:sz="4" w:space="0" w:color="auto"/>
              <w:bottom w:val="single" w:sz="4" w:space="0" w:color="auto"/>
              <w:right w:val="single" w:sz="8" w:space="0" w:color="auto"/>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w:t>
            </w:r>
          </w:p>
        </w:tc>
      </w:tr>
      <w:tr w:rsidR="00057A8C" w:rsidRPr="0066196C" w:rsidTr="00057A8C">
        <w:trPr>
          <w:gridAfter w:val="1"/>
          <w:wAfter w:w="176" w:type="dxa"/>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057A8C" w:rsidRPr="003305EB" w:rsidRDefault="00057A8C" w:rsidP="00057A8C">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Farvardin</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10.7</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12.0</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13.7</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15.9</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17.5</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20.3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24.7</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29.1</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31.6</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38.7</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48.3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67.0</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78.7</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89.7</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0D0F7B" w:rsidRDefault="00057A8C" w:rsidP="00057A8C">
            <w:pPr>
              <w:jc w:val="center"/>
              <w:rPr>
                <w:rFonts w:cstheme="minorHAnsi"/>
                <w:sz w:val="14"/>
                <w:szCs w:val="14"/>
                <w:rtl/>
              </w:rPr>
            </w:pPr>
            <w:r w:rsidRPr="000D0F7B">
              <w:rPr>
                <w:rFonts w:cstheme="minorHAnsi"/>
                <w:sz w:val="14"/>
                <w:szCs w:val="14"/>
                <w:rtl/>
              </w:rPr>
              <w:t>96.9</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057A8C" w:rsidRPr="004501D7" w:rsidRDefault="00057A8C" w:rsidP="004501D7">
            <w:pPr>
              <w:bidi w:val="0"/>
              <w:rPr>
                <w:rFonts w:cstheme="minorHAnsi"/>
                <w:sz w:val="14"/>
                <w:szCs w:val="14"/>
                <w:rtl/>
              </w:rPr>
            </w:pPr>
            <w:r w:rsidRPr="004501D7">
              <w:rPr>
                <w:rFonts w:cstheme="minorHAnsi"/>
                <w:sz w:val="14"/>
                <w:szCs w:val="14"/>
                <w:rtl/>
              </w:rPr>
              <w:t>105.1</w:t>
            </w:r>
          </w:p>
        </w:tc>
      </w:tr>
      <w:tr w:rsidR="00057A8C" w:rsidRPr="0066196C" w:rsidTr="00057A8C">
        <w:trPr>
          <w:gridAfter w:val="1"/>
          <w:wAfter w:w="176" w:type="dxa"/>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057A8C" w:rsidRPr="003305EB" w:rsidRDefault="00057A8C" w:rsidP="00057A8C">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Ordibehesht</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10.8</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12.1</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13.8</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15.8</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17.5</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20.2</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25.2</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29.1</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31.8</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39.8</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49.0</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67.6</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79.3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90.1</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0D0F7B" w:rsidRDefault="00057A8C" w:rsidP="00057A8C">
            <w:pPr>
              <w:jc w:val="center"/>
              <w:rPr>
                <w:rFonts w:cstheme="minorHAnsi"/>
                <w:sz w:val="14"/>
                <w:szCs w:val="14"/>
                <w:rtl/>
              </w:rPr>
            </w:pPr>
            <w:r w:rsidRPr="000D0F7B">
              <w:rPr>
                <w:rFonts w:cstheme="minorHAnsi"/>
                <w:sz w:val="14"/>
                <w:szCs w:val="14"/>
                <w:rtl/>
              </w:rPr>
              <w:t>97.0</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057A8C" w:rsidRPr="004501D7" w:rsidRDefault="00057A8C" w:rsidP="004501D7">
            <w:pPr>
              <w:bidi w:val="0"/>
              <w:rPr>
                <w:rFonts w:cstheme="minorHAnsi"/>
                <w:sz w:val="14"/>
                <w:szCs w:val="14"/>
                <w:rtl/>
              </w:rPr>
            </w:pPr>
            <w:r w:rsidRPr="004501D7">
              <w:rPr>
                <w:rFonts w:cstheme="minorHAnsi"/>
                <w:sz w:val="14"/>
                <w:szCs w:val="14"/>
                <w:rtl/>
              </w:rPr>
              <w:t>105.1</w:t>
            </w:r>
          </w:p>
        </w:tc>
      </w:tr>
      <w:tr w:rsidR="00057A8C" w:rsidRPr="0066196C" w:rsidTr="00057A8C">
        <w:trPr>
          <w:gridAfter w:val="1"/>
          <w:wAfter w:w="176" w:type="dxa"/>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057A8C" w:rsidRPr="003305EB" w:rsidRDefault="00057A8C" w:rsidP="00057A8C">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Khordad</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10.9</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12.2</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13.9</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15.8</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17.6</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20.4</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25.8</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29.3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31.9</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40.5</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49.3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69.7</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79.9</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91.2</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0D0F7B" w:rsidRDefault="00057A8C" w:rsidP="00057A8C">
            <w:pPr>
              <w:jc w:val="center"/>
              <w:rPr>
                <w:rFonts w:cstheme="minorHAnsi"/>
                <w:sz w:val="14"/>
                <w:szCs w:val="14"/>
                <w:rtl/>
              </w:rPr>
            </w:pPr>
            <w:r w:rsidRPr="000D0F7B">
              <w:rPr>
                <w:rFonts w:cstheme="minorHAnsi"/>
                <w:sz w:val="14"/>
                <w:szCs w:val="14"/>
                <w:rtl/>
              </w:rPr>
              <w:t>97.6</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057A8C" w:rsidRPr="004501D7" w:rsidRDefault="00057A8C" w:rsidP="004501D7">
            <w:pPr>
              <w:bidi w:val="0"/>
              <w:rPr>
                <w:rFonts w:cstheme="minorHAnsi"/>
                <w:sz w:val="14"/>
                <w:szCs w:val="14"/>
                <w:rtl/>
              </w:rPr>
            </w:pPr>
            <w:r w:rsidRPr="004501D7">
              <w:rPr>
                <w:rFonts w:cstheme="minorHAnsi"/>
                <w:sz w:val="14"/>
                <w:szCs w:val="14"/>
                <w:rtl/>
              </w:rPr>
              <w:t>105.3</w:t>
            </w:r>
          </w:p>
        </w:tc>
      </w:tr>
      <w:tr w:rsidR="00057A8C" w:rsidRPr="0066196C" w:rsidTr="00057A8C">
        <w:trPr>
          <w:gridAfter w:val="1"/>
          <w:wAfter w:w="176" w:type="dxa"/>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057A8C" w:rsidRPr="003305EB" w:rsidRDefault="00057A8C" w:rsidP="00057A8C">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Tir</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11.0</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12.6</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14.3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16.0</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18.1</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21.1</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26.4</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29.4</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32.3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41.4</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51.3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71.3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81.9</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92.4</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0D0F7B" w:rsidRDefault="00057A8C" w:rsidP="00057A8C">
            <w:pPr>
              <w:jc w:val="center"/>
              <w:rPr>
                <w:rFonts w:cstheme="minorHAnsi"/>
                <w:sz w:val="14"/>
                <w:szCs w:val="14"/>
                <w:rtl/>
              </w:rPr>
            </w:pPr>
            <w:r w:rsidRPr="000D0F7B">
              <w:rPr>
                <w:rFonts w:cstheme="minorHAnsi"/>
                <w:sz w:val="14"/>
                <w:szCs w:val="14"/>
                <w:rtl/>
              </w:rPr>
              <w:t>98.6</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057A8C" w:rsidRPr="004501D7" w:rsidRDefault="00057A8C" w:rsidP="004501D7">
            <w:pPr>
              <w:bidi w:val="0"/>
              <w:rPr>
                <w:rFonts w:cstheme="minorHAnsi"/>
                <w:sz w:val="14"/>
                <w:szCs w:val="14"/>
                <w:rtl/>
              </w:rPr>
            </w:pPr>
            <w:r w:rsidRPr="004501D7">
              <w:rPr>
                <w:rFonts w:cstheme="minorHAnsi"/>
                <w:sz w:val="14"/>
                <w:szCs w:val="14"/>
                <w:rtl/>
              </w:rPr>
              <w:t>106.5</w:t>
            </w:r>
          </w:p>
        </w:tc>
      </w:tr>
      <w:tr w:rsidR="00057A8C" w:rsidRPr="0066196C" w:rsidTr="00057A8C">
        <w:trPr>
          <w:gridAfter w:val="1"/>
          <w:wAfter w:w="176" w:type="dxa"/>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057A8C" w:rsidRPr="003305EB" w:rsidRDefault="00057A8C" w:rsidP="00057A8C">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Mordad</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11.1</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12.6</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14.4</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16.0</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18.2</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21.1</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26.9</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29.7</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32.8</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42.4</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52.4</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72.6</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83.2</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92.8</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0D0F7B" w:rsidRDefault="00057A8C" w:rsidP="00057A8C">
            <w:pPr>
              <w:jc w:val="center"/>
              <w:rPr>
                <w:rFonts w:cstheme="minorHAnsi"/>
                <w:sz w:val="14"/>
                <w:szCs w:val="14"/>
                <w:rtl/>
              </w:rPr>
            </w:pPr>
            <w:r w:rsidRPr="000D0F7B">
              <w:rPr>
                <w:rFonts w:cstheme="minorHAnsi"/>
                <w:sz w:val="14"/>
                <w:szCs w:val="14"/>
                <w:rtl/>
              </w:rPr>
              <w:t>99.5</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057A8C" w:rsidRPr="004501D7" w:rsidRDefault="00057A8C" w:rsidP="004501D7">
            <w:pPr>
              <w:bidi w:val="0"/>
              <w:rPr>
                <w:rFonts w:cstheme="minorHAnsi"/>
                <w:sz w:val="14"/>
                <w:szCs w:val="14"/>
                <w:rtl/>
              </w:rPr>
            </w:pPr>
            <w:r w:rsidRPr="004501D7">
              <w:rPr>
                <w:rFonts w:cstheme="minorHAnsi"/>
                <w:sz w:val="14"/>
                <w:szCs w:val="14"/>
                <w:rtl/>
              </w:rPr>
              <w:t>106.9</w:t>
            </w:r>
          </w:p>
        </w:tc>
      </w:tr>
      <w:tr w:rsidR="00057A8C" w:rsidRPr="0066196C" w:rsidTr="00057A8C">
        <w:trPr>
          <w:gridAfter w:val="1"/>
          <w:wAfter w:w="176" w:type="dxa"/>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057A8C" w:rsidRPr="003305EB" w:rsidRDefault="00057A8C" w:rsidP="00057A8C">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Shahrivar</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11.1</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12.6</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14.5</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16.1</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18.4</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21.3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27.6</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29.8</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33.2</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43.0</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53.6</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73.5</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83.9</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93.6</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0D0F7B" w:rsidRDefault="00057A8C" w:rsidP="00057A8C">
            <w:pPr>
              <w:jc w:val="center"/>
              <w:rPr>
                <w:rFonts w:cstheme="minorHAnsi"/>
                <w:sz w:val="14"/>
                <w:szCs w:val="14"/>
                <w:rtl/>
              </w:rPr>
            </w:pPr>
            <w:r w:rsidRPr="000D0F7B">
              <w:rPr>
                <w:rFonts w:cstheme="minorHAnsi"/>
                <w:sz w:val="14"/>
                <w:szCs w:val="14"/>
                <w:rtl/>
              </w:rPr>
              <w:t>99.8</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057A8C" w:rsidRPr="004501D7" w:rsidRDefault="00057A8C" w:rsidP="004501D7">
            <w:pPr>
              <w:bidi w:val="0"/>
              <w:rPr>
                <w:rFonts w:cstheme="minorHAnsi"/>
                <w:sz w:val="14"/>
                <w:szCs w:val="14"/>
                <w:rtl/>
              </w:rPr>
            </w:pPr>
            <w:r w:rsidRPr="004501D7">
              <w:rPr>
                <w:rFonts w:cstheme="minorHAnsi"/>
                <w:sz w:val="14"/>
                <w:szCs w:val="14"/>
                <w:rtl/>
              </w:rPr>
              <w:t>107.0</w:t>
            </w:r>
          </w:p>
        </w:tc>
      </w:tr>
      <w:tr w:rsidR="00057A8C" w:rsidRPr="0066196C" w:rsidTr="00057A8C">
        <w:trPr>
          <w:gridAfter w:val="1"/>
          <w:wAfter w:w="176" w:type="dxa"/>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057A8C" w:rsidRPr="003305EB" w:rsidRDefault="00057A8C" w:rsidP="00057A8C">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Mehr</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11.2</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12.9</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14.8</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16.6</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18.8</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22.1</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28.3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30.0</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34.0</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43.8</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56.3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74.5</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85.1</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94.3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0D0F7B" w:rsidRDefault="00057A8C" w:rsidP="00057A8C">
            <w:pPr>
              <w:jc w:val="center"/>
              <w:rPr>
                <w:rFonts w:cstheme="minorHAnsi"/>
                <w:sz w:val="14"/>
                <w:szCs w:val="14"/>
                <w:rtl/>
              </w:rPr>
            </w:pPr>
            <w:r w:rsidRPr="000D0F7B">
              <w:rPr>
                <w:rFonts w:cstheme="minorHAnsi"/>
                <w:sz w:val="14"/>
                <w:szCs w:val="14"/>
                <w:rtl/>
              </w:rPr>
              <w:t>100.3</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057A8C" w:rsidRPr="004501D7" w:rsidRDefault="00057A8C" w:rsidP="004501D7">
            <w:pPr>
              <w:bidi w:val="0"/>
              <w:rPr>
                <w:rFonts w:cstheme="minorHAnsi"/>
                <w:sz w:val="14"/>
                <w:szCs w:val="14"/>
                <w:rtl/>
              </w:rPr>
            </w:pPr>
            <w:r w:rsidRPr="004501D7">
              <w:rPr>
                <w:rFonts w:cstheme="minorHAnsi"/>
                <w:sz w:val="14"/>
                <w:szCs w:val="14"/>
                <w:rtl/>
              </w:rPr>
              <w:t>108.5</w:t>
            </w:r>
          </w:p>
        </w:tc>
      </w:tr>
      <w:tr w:rsidR="00057A8C" w:rsidRPr="0066196C" w:rsidTr="00057A8C">
        <w:trPr>
          <w:gridAfter w:val="1"/>
          <w:wAfter w:w="176" w:type="dxa"/>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057A8C" w:rsidRPr="003305EB" w:rsidRDefault="00057A8C" w:rsidP="00057A8C">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Aban</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11.3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13.0</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14.9</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16.7</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18.9</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22.4</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28.6</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30.3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34.5</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44.3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58.3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75.7</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85.7</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95.0</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0D0F7B" w:rsidRDefault="00057A8C" w:rsidP="00057A8C">
            <w:pPr>
              <w:jc w:val="center"/>
              <w:rPr>
                <w:rFonts w:cstheme="minorHAnsi"/>
                <w:sz w:val="14"/>
                <w:szCs w:val="14"/>
                <w:rtl/>
              </w:rPr>
            </w:pPr>
            <w:r w:rsidRPr="000D0F7B">
              <w:rPr>
                <w:rFonts w:cstheme="minorHAnsi"/>
                <w:sz w:val="14"/>
                <w:szCs w:val="14"/>
                <w:rtl/>
              </w:rPr>
              <w:t>100.6</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057A8C" w:rsidRPr="004501D7" w:rsidRDefault="00057A8C" w:rsidP="004501D7">
            <w:pPr>
              <w:bidi w:val="0"/>
              <w:rPr>
                <w:rFonts w:cstheme="minorHAnsi"/>
                <w:sz w:val="14"/>
                <w:szCs w:val="14"/>
                <w:rtl/>
              </w:rPr>
            </w:pPr>
            <w:r w:rsidRPr="004501D7">
              <w:rPr>
                <w:rFonts w:cstheme="minorHAnsi"/>
                <w:sz w:val="14"/>
                <w:szCs w:val="14"/>
                <w:rtl/>
              </w:rPr>
              <w:t>109.5</w:t>
            </w:r>
          </w:p>
        </w:tc>
      </w:tr>
      <w:tr w:rsidR="00057A8C" w:rsidRPr="0066196C" w:rsidTr="00057A8C">
        <w:trPr>
          <w:gridAfter w:val="1"/>
          <w:wAfter w:w="176" w:type="dxa"/>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057A8C" w:rsidRPr="003305EB" w:rsidRDefault="00057A8C" w:rsidP="00057A8C">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Azar</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11.4</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13.1</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15.0</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16.8</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19.2</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22.7</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29.0</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30.7</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35.2</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44.9</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59.1</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76.1</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87.4</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96.2</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0D0F7B" w:rsidRDefault="00057A8C" w:rsidP="00057A8C">
            <w:pPr>
              <w:jc w:val="center"/>
              <w:rPr>
                <w:rFonts w:cstheme="minorHAnsi"/>
                <w:sz w:val="14"/>
                <w:szCs w:val="14"/>
                <w:rtl/>
              </w:rPr>
            </w:pPr>
            <w:r w:rsidRPr="000D0F7B">
              <w:rPr>
                <w:rFonts w:cstheme="minorHAnsi"/>
                <w:sz w:val="14"/>
                <w:szCs w:val="14"/>
                <w:rtl/>
              </w:rPr>
              <w:t>101.3</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057A8C" w:rsidRPr="004501D7" w:rsidRDefault="00057A8C" w:rsidP="004501D7">
            <w:pPr>
              <w:bidi w:val="0"/>
              <w:rPr>
                <w:rFonts w:cstheme="minorHAnsi"/>
                <w:sz w:val="14"/>
                <w:szCs w:val="14"/>
                <w:rtl/>
              </w:rPr>
            </w:pPr>
            <w:r w:rsidRPr="004501D7">
              <w:rPr>
                <w:rFonts w:cstheme="minorHAnsi"/>
                <w:sz w:val="14"/>
                <w:szCs w:val="14"/>
                <w:rtl/>
              </w:rPr>
              <w:t>110.3</w:t>
            </w:r>
          </w:p>
        </w:tc>
      </w:tr>
      <w:tr w:rsidR="00057A8C" w:rsidRPr="0066196C" w:rsidTr="00057A8C">
        <w:trPr>
          <w:gridAfter w:val="1"/>
          <w:wAfter w:w="176" w:type="dxa"/>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057A8C" w:rsidRPr="003305EB" w:rsidRDefault="00057A8C" w:rsidP="00057A8C">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Dey</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11.5</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13.3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15.2</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16.9</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19.6</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23.2</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28.9</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30.7</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36.5</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45.5</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60.4</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77.0</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88.1</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96.4</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0D0F7B" w:rsidRDefault="00057A8C" w:rsidP="00057A8C">
            <w:pPr>
              <w:jc w:val="center"/>
              <w:rPr>
                <w:rFonts w:cstheme="minorHAnsi"/>
                <w:sz w:val="14"/>
                <w:szCs w:val="14"/>
                <w:rtl/>
              </w:rPr>
            </w:pPr>
            <w:r w:rsidRPr="000D0F7B">
              <w:rPr>
                <w:rFonts w:cstheme="minorHAnsi"/>
                <w:sz w:val="14"/>
                <w:szCs w:val="14"/>
                <w:rtl/>
              </w:rPr>
              <w:t>102.1</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 </w:t>
            </w:r>
          </w:p>
        </w:tc>
      </w:tr>
      <w:tr w:rsidR="00057A8C" w:rsidRPr="0066196C" w:rsidTr="00057A8C">
        <w:trPr>
          <w:gridAfter w:val="1"/>
          <w:wAfter w:w="176" w:type="dxa"/>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057A8C" w:rsidRPr="003305EB" w:rsidRDefault="00057A8C" w:rsidP="00057A8C">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Bahman</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11.6</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13.2</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15.3</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17.0</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19.7</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23.4</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28.7</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30.7</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37.8</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46.5</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63.2</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77.1</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88.1</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96.0</w:t>
            </w:r>
          </w:p>
        </w:tc>
        <w:tc>
          <w:tcPr>
            <w:tcW w:w="567" w:type="dxa"/>
            <w:tcBorders>
              <w:top w:val="nil"/>
              <w:left w:val="single" w:sz="4" w:space="0" w:color="auto"/>
              <w:bottom w:val="single" w:sz="4" w:space="0" w:color="auto"/>
              <w:right w:val="nil"/>
            </w:tcBorders>
            <w:shd w:val="clear" w:color="auto" w:fill="auto"/>
            <w:noWrap/>
            <w:vAlign w:val="center"/>
            <w:hideMark/>
          </w:tcPr>
          <w:p w:rsidR="00057A8C" w:rsidRPr="000D0F7B" w:rsidRDefault="00057A8C" w:rsidP="00057A8C">
            <w:pPr>
              <w:jc w:val="center"/>
              <w:rPr>
                <w:rFonts w:cstheme="minorHAnsi"/>
                <w:sz w:val="14"/>
                <w:szCs w:val="14"/>
                <w:rtl/>
              </w:rPr>
            </w:pPr>
            <w:r w:rsidRPr="000D0F7B">
              <w:rPr>
                <w:rFonts w:cstheme="minorHAnsi"/>
                <w:sz w:val="14"/>
                <w:szCs w:val="14"/>
                <w:rtl/>
              </w:rPr>
              <w:t>102.6</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 </w:t>
            </w:r>
          </w:p>
        </w:tc>
      </w:tr>
      <w:tr w:rsidR="00057A8C" w:rsidRPr="0066196C" w:rsidTr="00057A8C">
        <w:trPr>
          <w:gridAfter w:val="1"/>
          <w:wAfter w:w="176" w:type="dxa"/>
          <w:trHeight w:hRule="exact" w:val="227"/>
        </w:trPr>
        <w:tc>
          <w:tcPr>
            <w:tcW w:w="1843" w:type="dxa"/>
            <w:gridSpan w:val="2"/>
            <w:tcBorders>
              <w:top w:val="nil"/>
              <w:left w:val="single" w:sz="8" w:space="0" w:color="auto"/>
              <w:bottom w:val="single" w:sz="8" w:space="0" w:color="auto"/>
              <w:right w:val="single" w:sz="4" w:space="0" w:color="auto"/>
            </w:tcBorders>
            <w:shd w:val="clear" w:color="auto" w:fill="auto"/>
            <w:noWrap/>
            <w:vAlign w:val="center"/>
            <w:hideMark/>
          </w:tcPr>
          <w:p w:rsidR="00057A8C" w:rsidRPr="003305EB" w:rsidRDefault="00057A8C" w:rsidP="00057A8C">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Esfand</w:t>
            </w:r>
          </w:p>
        </w:tc>
        <w:tc>
          <w:tcPr>
            <w:tcW w:w="567" w:type="dxa"/>
            <w:tcBorders>
              <w:top w:val="nil"/>
              <w:left w:val="single" w:sz="4" w:space="0" w:color="auto"/>
              <w:bottom w:val="single" w:sz="8"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11.7</w:t>
            </w:r>
          </w:p>
        </w:tc>
        <w:tc>
          <w:tcPr>
            <w:tcW w:w="567" w:type="dxa"/>
            <w:tcBorders>
              <w:top w:val="nil"/>
              <w:left w:val="single" w:sz="4" w:space="0" w:color="auto"/>
              <w:bottom w:val="single" w:sz="8"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13.3</w:t>
            </w:r>
          </w:p>
        </w:tc>
        <w:tc>
          <w:tcPr>
            <w:tcW w:w="567" w:type="dxa"/>
            <w:tcBorders>
              <w:top w:val="nil"/>
              <w:left w:val="single" w:sz="4" w:space="0" w:color="auto"/>
              <w:bottom w:val="single" w:sz="8"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15.4</w:t>
            </w:r>
          </w:p>
        </w:tc>
        <w:tc>
          <w:tcPr>
            <w:tcW w:w="567" w:type="dxa"/>
            <w:tcBorders>
              <w:top w:val="nil"/>
              <w:left w:val="single" w:sz="4" w:space="0" w:color="auto"/>
              <w:bottom w:val="single" w:sz="8"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17.1</w:t>
            </w:r>
          </w:p>
        </w:tc>
        <w:tc>
          <w:tcPr>
            <w:tcW w:w="567" w:type="dxa"/>
            <w:tcBorders>
              <w:top w:val="nil"/>
              <w:left w:val="single" w:sz="4" w:space="0" w:color="auto"/>
              <w:bottom w:val="single" w:sz="8"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19.7</w:t>
            </w:r>
          </w:p>
        </w:tc>
        <w:tc>
          <w:tcPr>
            <w:tcW w:w="567" w:type="dxa"/>
            <w:tcBorders>
              <w:top w:val="nil"/>
              <w:left w:val="single" w:sz="4" w:space="0" w:color="auto"/>
              <w:bottom w:val="single" w:sz="8"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23.7</w:t>
            </w:r>
          </w:p>
        </w:tc>
        <w:tc>
          <w:tcPr>
            <w:tcW w:w="567" w:type="dxa"/>
            <w:tcBorders>
              <w:top w:val="nil"/>
              <w:left w:val="single" w:sz="4" w:space="0" w:color="auto"/>
              <w:bottom w:val="single" w:sz="8"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28.8</w:t>
            </w:r>
          </w:p>
        </w:tc>
        <w:tc>
          <w:tcPr>
            <w:tcW w:w="567" w:type="dxa"/>
            <w:tcBorders>
              <w:top w:val="nil"/>
              <w:left w:val="single" w:sz="4" w:space="0" w:color="auto"/>
              <w:bottom w:val="single" w:sz="8"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31.0</w:t>
            </w:r>
          </w:p>
        </w:tc>
        <w:tc>
          <w:tcPr>
            <w:tcW w:w="567" w:type="dxa"/>
            <w:tcBorders>
              <w:top w:val="nil"/>
              <w:left w:val="single" w:sz="4" w:space="0" w:color="auto"/>
              <w:bottom w:val="single" w:sz="8"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38.3</w:t>
            </w:r>
          </w:p>
        </w:tc>
        <w:tc>
          <w:tcPr>
            <w:tcW w:w="567" w:type="dxa"/>
            <w:tcBorders>
              <w:top w:val="nil"/>
              <w:left w:val="single" w:sz="4" w:space="0" w:color="auto"/>
              <w:bottom w:val="single" w:sz="8"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47.5</w:t>
            </w:r>
          </w:p>
        </w:tc>
        <w:tc>
          <w:tcPr>
            <w:tcW w:w="567" w:type="dxa"/>
            <w:tcBorders>
              <w:top w:val="nil"/>
              <w:left w:val="single" w:sz="4" w:space="0" w:color="auto"/>
              <w:bottom w:val="single" w:sz="8"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64.9</w:t>
            </w:r>
          </w:p>
        </w:tc>
        <w:tc>
          <w:tcPr>
            <w:tcW w:w="567" w:type="dxa"/>
            <w:tcBorders>
              <w:top w:val="nil"/>
              <w:left w:val="single" w:sz="4" w:space="0" w:color="auto"/>
              <w:bottom w:val="single" w:sz="8"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77.6</w:t>
            </w:r>
          </w:p>
        </w:tc>
        <w:tc>
          <w:tcPr>
            <w:tcW w:w="567" w:type="dxa"/>
            <w:tcBorders>
              <w:top w:val="nil"/>
              <w:left w:val="single" w:sz="4" w:space="0" w:color="auto"/>
              <w:bottom w:val="single" w:sz="8"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88.6</w:t>
            </w:r>
          </w:p>
        </w:tc>
        <w:tc>
          <w:tcPr>
            <w:tcW w:w="567" w:type="dxa"/>
            <w:tcBorders>
              <w:top w:val="nil"/>
              <w:left w:val="single" w:sz="4" w:space="0" w:color="auto"/>
              <w:bottom w:val="single" w:sz="8" w:space="0" w:color="auto"/>
              <w:right w:val="nil"/>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96.2</w:t>
            </w:r>
          </w:p>
        </w:tc>
        <w:tc>
          <w:tcPr>
            <w:tcW w:w="567" w:type="dxa"/>
            <w:tcBorders>
              <w:top w:val="nil"/>
              <w:left w:val="single" w:sz="4" w:space="0" w:color="auto"/>
              <w:bottom w:val="single" w:sz="8" w:space="0" w:color="auto"/>
              <w:right w:val="nil"/>
            </w:tcBorders>
            <w:shd w:val="clear" w:color="auto" w:fill="auto"/>
            <w:noWrap/>
            <w:vAlign w:val="center"/>
            <w:hideMark/>
          </w:tcPr>
          <w:p w:rsidR="00057A8C" w:rsidRPr="000D0F7B" w:rsidRDefault="00057A8C" w:rsidP="00057A8C">
            <w:pPr>
              <w:jc w:val="center"/>
              <w:rPr>
                <w:rFonts w:cstheme="minorHAnsi"/>
                <w:sz w:val="14"/>
                <w:szCs w:val="14"/>
                <w:rtl/>
              </w:rPr>
            </w:pPr>
            <w:r w:rsidRPr="000D0F7B">
              <w:rPr>
                <w:rFonts w:cstheme="minorHAnsi"/>
                <w:sz w:val="14"/>
                <w:szCs w:val="14"/>
                <w:rtl/>
              </w:rPr>
              <w:t>103.8</w:t>
            </w:r>
          </w:p>
        </w:tc>
        <w:tc>
          <w:tcPr>
            <w:tcW w:w="580" w:type="dxa"/>
            <w:gridSpan w:val="3"/>
            <w:tcBorders>
              <w:top w:val="nil"/>
              <w:left w:val="single" w:sz="4" w:space="0" w:color="auto"/>
              <w:bottom w:val="single" w:sz="8" w:space="0" w:color="auto"/>
              <w:right w:val="single" w:sz="8" w:space="0" w:color="auto"/>
            </w:tcBorders>
            <w:shd w:val="clear" w:color="auto" w:fill="auto"/>
            <w:noWrap/>
            <w:vAlign w:val="center"/>
            <w:hideMark/>
          </w:tcPr>
          <w:p w:rsidR="00057A8C" w:rsidRPr="004501D7" w:rsidRDefault="00057A8C" w:rsidP="00057A8C">
            <w:pPr>
              <w:jc w:val="center"/>
              <w:rPr>
                <w:rFonts w:cstheme="minorHAnsi"/>
                <w:sz w:val="16"/>
                <w:szCs w:val="16"/>
                <w:rtl/>
              </w:rPr>
            </w:pPr>
            <w:r w:rsidRPr="004501D7">
              <w:rPr>
                <w:rFonts w:cstheme="minorHAnsi"/>
                <w:sz w:val="16"/>
                <w:szCs w:val="16"/>
                <w:rtl/>
              </w:rPr>
              <w:t> </w:t>
            </w:r>
          </w:p>
        </w:tc>
      </w:tr>
      <w:tr w:rsidR="00EE0DA0" w:rsidRPr="0066196C" w:rsidTr="00D83A55">
        <w:trPr>
          <w:gridAfter w:val="1"/>
          <w:wAfter w:w="176" w:type="dxa"/>
          <w:trHeight w:val="300"/>
        </w:trPr>
        <w:tc>
          <w:tcPr>
            <w:tcW w:w="1843" w:type="dxa"/>
            <w:gridSpan w:val="2"/>
            <w:tcBorders>
              <w:top w:val="nil"/>
              <w:left w:val="nil"/>
              <w:bottom w:val="nil"/>
              <w:right w:val="nil"/>
            </w:tcBorders>
            <w:shd w:val="clear" w:color="auto" w:fill="auto"/>
            <w:noWrap/>
            <w:vAlign w:val="center"/>
            <w:hideMark/>
          </w:tcPr>
          <w:p w:rsidR="00BE4216" w:rsidRPr="0066196C" w:rsidRDefault="00BE4216" w:rsidP="00A12531">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80" w:type="dxa"/>
            <w:gridSpan w:val="3"/>
            <w:tcBorders>
              <w:top w:val="nil"/>
              <w:left w:val="nil"/>
              <w:bottom w:val="nil"/>
              <w:right w:val="nil"/>
            </w:tcBorders>
            <w:shd w:val="clear" w:color="auto" w:fill="auto"/>
            <w:noWrap/>
            <w:vAlign w:val="bottom"/>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r>
      <w:tr w:rsidR="003305EB" w:rsidRPr="0066196C" w:rsidTr="003305EB">
        <w:trPr>
          <w:gridAfter w:val="1"/>
          <w:wAfter w:w="176" w:type="dxa"/>
          <w:trHeight w:val="300"/>
        </w:trPr>
        <w:tc>
          <w:tcPr>
            <w:tcW w:w="8080" w:type="dxa"/>
            <w:gridSpan w:val="13"/>
            <w:tcBorders>
              <w:top w:val="nil"/>
              <w:left w:val="nil"/>
              <w:bottom w:val="single" w:sz="8" w:space="0" w:color="auto"/>
              <w:right w:val="nil"/>
            </w:tcBorders>
            <w:shd w:val="clear" w:color="auto" w:fill="auto"/>
            <w:vAlign w:val="center"/>
          </w:tcPr>
          <w:p w:rsidR="00EC1523" w:rsidRPr="003305EB" w:rsidRDefault="00EC1523" w:rsidP="003305EB">
            <w:pPr>
              <w:bidi w:val="0"/>
              <w:spacing w:after="0" w:line="240" w:lineRule="auto"/>
              <w:ind w:right="-1951"/>
              <w:rPr>
                <w:rFonts w:asciiTheme="majorBidi" w:eastAsia="Times New Roman" w:hAnsiTheme="majorBidi" w:cstheme="majorBidi"/>
                <w:b/>
                <w:bCs/>
                <w:sz w:val="18"/>
                <w:szCs w:val="18"/>
                <w:lang w:bidi="ar-SA"/>
              </w:rPr>
            </w:pPr>
          </w:p>
          <w:p w:rsidR="00BE4216" w:rsidRPr="003305EB" w:rsidRDefault="00AC796E" w:rsidP="008E6DB4">
            <w:pPr>
              <w:bidi w:val="0"/>
              <w:spacing w:after="0" w:line="240" w:lineRule="auto"/>
              <w:ind w:right="-1951"/>
              <w:rPr>
                <w:rFonts w:asciiTheme="majorBidi" w:eastAsia="Times New Roman" w:hAnsiTheme="majorBidi" w:cstheme="majorBidi"/>
                <w:b/>
                <w:bCs/>
                <w:sz w:val="18"/>
                <w:szCs w:val="18"/>
                <w:lang w:bidi="ar-SA"/>
              </w:rPr>
            </w:pPr>
            <w:r w:rsidRPr="003305EB">
              <w:rPr>
                <w:rFonts w:asciiTheme="majorBidi" w:eastAsia="Times New Roman" w:hAnsiTheme="majorBidi" w:cstheme="majorBidi"/>
                <w:b/>
                <w:bCs/>
                <w:sz w:val="18"/>
                <w:szCs w:val="18"/>
                <w:lang w:bidi="ar-SA"/>
              </w:rPr>
              <w:t xml:space="preserve">Consumer price index </w:t>
            </w:r>
            <w:r w:rsidR="0066011E" w:rsidRPr="00002291">
              <w:rPr>
                <w:rFonts w:asciiTheme="majorBidi" w:eastAsia="Times New Roman" w:hAnsiTheme="majorBidi" w:cstheme="majorBidi"/>
                <w:b/>
                <w:bCs/>
                <w:sz w:val="18"/>
                <w:szCs w:val="18"/>
                <w:lang w:bidi="ar-SA"/>
              </w:rPr>
              <w:t>for</w:t>
            </w:r>
            <w:r w:rsidRPr="003305EB">
              <w:rPr>
                <w:rFonts w:asciiTheme="majorBidi" w:eastAsia="Times New Roman" w:hAnsiTheme="majorBidi" w:cstheme="majorBidi"/>
                <w:b/>
                <w:bCs/>
                <w:sz w:val="18"/>
                <w:szCs w:val="18"/>
                <w:lang w:bidi="ar-SA"/>
              </w:rPr>
              <w:t xml:space="preserve">  </w:t>
            </w:r>
            <w:r w:rsidR="004D7C4F">
              <w:rPr>
                <w:rFonts w:asciiTheme="majorBidi" w:eastAsia="Times New Roman" w:hAnsiTheme="majorBidi" w:cstheme="majorBidi"/>
                <w:b/>
                <w:bCs/>
                <w:sz w:val="18"/>
                <w:szCs w:val="18"/>
                <w:lang w:bidi="ar-SA"/>
              </w:rPr>
              <w:t>food</w:t>
            </w:r>
            <w:r w:rsidRPr="003305EB">
              <w:rPr>
                <w:rFonts w:asciiTheme="majorBidi" w:eastAsia="Times New Roman" w:hAnsiTheme="majorBidi" w:cstheme="majorBidi"/>
                <w:b/>
                <w:bCs/>
                <w:sz w:val="18"/>
                <w:szCs w:val="18"/>
                <w:lang w:bidi="ar-SA"/>
              </w:rPr>
              <w:t xml:space="preserve">, beverages and tobaccos of urban households                           </w:t>
            </w:r>
            <w:r w:rsidR="00632C3A" w:rsidRPr="003305EB">
              <w:rPr>
                <w:rFonts w:asciiTheme="majorBidi" w:eastAsia="Times New Roman" w:hAnsiTheme="majorBidi" w:cstheme="majorBidi"/>
                <w:b/>
                <w:bCs/>
                <w:sz w:val="18"/>
                <w:szCs w:val="18"/>
                <w:lang w:bidi="ar-SA"/>
              </w:rPr>
              <w:t>139</w:t>
            </w:r>
            <w:r w:rsidR="008E6DB4">
              <w:rPr>
                <w:rFonts w:asciiTheme="majorBidi" w:eastAsia="Times New Roman" w:hAnsiTheme="majorBidi" w:cstheme="majorBidi"/>
                <w:b/>
                <w:bCs/>
                <w:sz w:val="18"/>
                <w:szCs w:val="18"/>
                <w:lang w:bidi="ar-SA"/>
              </w:rPr>
              <w:t>5</w:t>
            </w:r>
            <w:r w:rsidR="00632C3A" w:rsidRPr="003305EB">
              <w:rPr>
                <w:rFonts w:asciiTheme="majorBidi" w:eastAsia="Times New Roman" w:hAnsiTheme="majorBidi" w:cstheme="majorBidi"/>
                <w:b/>
                <w:bCs/>
                <w:sz w:val="18"/>
                <w:szCs w:val="18"/>
                <w:lang w:bidi="ar-SA"/>
              </w:rPr>
              <w:t>=100</w:t>
            </w:r>
            <w:r w:rsidR="00632C3A" w:rsidRPr="003305EB">
              <w:rPr>
                <w:rFonts w:asciiTheme="majorBidi" w:eastAsia="Times New Roman" w:hAnsiTheme="majorBidi" w:cstheme="majorBidi"/>
                <w:b/>
                <w:bCs/>
                <w:sz w:val="18"/>
                <w:szCs w:val="18"/>
                <w:lang w:bidi="ar-SA"/>
              </w:rPr>
              <w:tab/>
            </w:r>
          </w:p>
        </w:tc>
        <w:tc>
          <w:tcPr>
            <w:tcW w:w="567" w:type="dxa"/>
            <w:tcBorders>
              <w:top w:val="nil"/>
              <w:left w:val="nil"/>
              <w:bottom w:val="nil"/>
              <w:right w:val="nil"/>
            </w:tcBorders>
            <w:shd w:val="clear" w:color="auto" w:fill="auto"/>
            <w:noWrap/>
            <w:vAlign w:val="center"/>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80" w:type="dxa"/>
            <w:gridSpan w:val="3"/>
            <w:tcBorders>
              <w:top w:val="nil"/>
              <w:left w:val="nil"/>
              <w:bottom w:val="nil"/>
              <w:right w:val="nil"/>
            </w:tcBorders>
            <w:shd w:val="clear" w:color="auto" w:fill="auto"/>
            <w:noWrap/>
            <w:vAlign w:val="center"/>
            <w:hideMark/>
          </w:tcPr>
          <w:p w:rsidR="00BE4216" w:rsidRPr="0066196C" w:rsidRDefault="00BE4216" w:rsidP="00BE4216">
            <w:pPr>
              <w:bidi w:val="0"/>
              <w:spacing w:after="0" w:line="240" w:lineRule="auto"/>
              <w:jc w:val="right"/>
              <w:rPr>
                <w:rFonts w:asciiTheme="majorBidi" w:eastAsia="Times New Roman" w:hAnsiTheme="majorBidi" w:cstheme="majorBidi"/>
                <w:color w:val="000000"/>
                <w:sz w:val="18"/>
                <w:szCs w:val="18"/>
                <w:lang w:bidi="ar-SA"/>
              </w:rPr>
            </w:pPr>
          </w:p>
        </w:tc>
      </w:tr>
      <w:tr w:rsidR="003305EB" w:rsidRPr="0066196C" w:rsidTr="00EE0DA0">
        <w:trPr>
          <w:gridAfter w:val="1"/>
          <w:wAfter w:w="176" w:type="dxa"/>
          <w:trHeight w:val="300"/>
        </w:trPr>
        <w:tc>
          <w:tcPr>
            <w:tcW w:w="1701" w:type="dxa"/>
            <w:tcBorders>
              <w:top w:val="nil"/>
              <w:left w:val="single" w:sz="8" w:space="0" w:color="auto"/>
              <w:bottom w:val="double" w:sz="6" w:space="0" w:color="auto"/>
              <w:right w:val="single" w:sz="4" w:space="0" w:color="auto"/>
            </w:tcBorders>
            <w:shd w:val="clear" w:color="auto" w:fill="F7CAAC" w:themeFill="accent2" w:themeFillTint="66"/>
            <w:noWrap/>
            <w:vAlign w:val="center"/>
            <w:hideMark/>
          </w:tcPr>
          <w:p w:rsidR="003305EB" w:rsidRPr="003305EB" w:rsidRDefault="003305EB" w:rsidP="003305EB">
            <w:pPr>
              <w:bidi w:val="0"/>
              <w:spacing w:after="0" w:line="240" w:lineRule="auto"/>
              <w:jc w:val="center"/>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Period</w:t>
            </w:r>
          </w:p>
        </w:tc>
        <w:tc>
          <w:tcPr>
            <w:tcW w:w="709" w:type="dxa"/>
            <w:gridSpan w:val="2"/>
            <w:tcBorders>
              <w:top w:val="nil"/>
              <w:left w:val="nil"/>
              <w:bottom w:val="double" w:sz="6" w:space="0" w:color="auto"/>
              <w:right w:val="single" w:sz="4" w:space="0" w:color="auto"/>
            </w:tcBorders>
            <w:shd w:val="clear" w:color="auto" w:fill="F7CAAC" w:themeFill="accent2" w:themeFillTint="66"/>
            <w:noWrap/>
            <w:vAlign w:val="center"/>
            <w:hideMark/>
          </w:tcPr>
          <w:p w:rsidR="003305EB" w:rsidRPr="003305EB" w:rsidRDefault="003305EB" w:rsidP="003305EB">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1381</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3305EB" w:rsidRPr="003305EB" w:rsidRDefault="003305EB" w:rsidP="003305EB">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1382</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3305EB" w:rsidRPr="003305EB" w:rsidRDefault="003305EB" w:rsidP="003305EB">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1383</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3305EB" w:rsidRPr="003305EB" w:rsidRDefault="003305EB" w:rsidP="003305EB">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1384</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3305EB" w:rsidRPr="003305EB" w:rsidRDefault="003305EB" w:rsidP="003305EB">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1385</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3305EB" w:rsidRPr="003305EB" w:rsidRDefault="003305EB" w:rsidP="003305EB">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1386</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3305EB" w:rsidRPr="003305EB" w:rsidRDefault="003305EB" w:rsidP="003305EB">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1387</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3305EB" w:rsidRPr="003305EB" w:rsidRDefault="003305EB" w:rsidP="003305EB">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1388</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3305EB" w:rsidRPr="003305EB" w:rsidRDefault="003305EB" w:rsidP="003305EB">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1389</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3305EB" w:rsidRPr="003305EB" w:rsidRDefault="003305EB" w:rsidP="003305EB">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1390</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3305EB" w:rsidRPr="003305EB" w:rsidRDefault="003305EB" w:rsidP="003305EB">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1391</w:t>
            </w:r>
          </w:p>
        </w:tc>
        <w:tc>
          <w:tcPr>
            <w:tcW w:w="567" w:type="dxa"/>
            <w:tcBorders>
              <w:top w:val="single" w:sz="8" w:space="0" w:color="auto"/>
              <w:left w:val="nil"/>
              <w:bottom w:val="double" w:sz="6" w:space="0" w:color="auto"/>
              <w:right w:val="single" w:sz="4" w:space="0" w:color="auto"/>
            </w:tcBorders>
            <w:shd w:val="clear" w:color="auto" w:fill="F7CAAC" w:themeFill="accent2" w:themeFillTint="66"/>
            <w:noWrap/>
            <w:vAlign w:val="center"/>
            <w:hideMark/>
          </w:tcPr>
          <w:p w:rsidR="003305EB" w:rsidRPr="003305EB" w:rsidRDefault="003305EB" w:rsidP="003305EB">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1392</w:t>
            </w:r>
          </w:p>
        </w:tc>
        <w:tc>
          <w:tcPr>
            <w:tcW w:w="567" w:type="dxa"/>
            <w:tcBorders>
              <w:top w:val="single" w:sz="8" w:space="0" w:color="auto"/>
              <w:left w:val="nil"/>
              <w:bottom w:val="double" w:sz="6" w:space="0" w:color="auto"/>
              <w:right w:val="nil"/>
            </w:tcBorders>
            <w:shd w:val="clear" w:color="auto" w:fill="F7CAAC" w:themeFill="accent2" w:themeFillTint="66"/>
            <w:noWrap/>
            <w:vAlign w:val="center"/>
            <w:hideMark/>
          </w:tcPr>
          <w:p w:rsidR="003305EB" w:rsidRPr="003305EB" w:rsidRDefault="003305EB" w:rsidP="003305EB">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1393</w:t>
            </w:r>
          </w:p>
        </w:tc>
        <w:tc>
          <w:tcPr>
            <w:tcW w:w="567"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3305EB" w:rsidRPr="003305EB" w:rsidRDefault="003305EB" w:rsidP="003305EB">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1394</w:t>
            </w:r>
          </w:p>
        </w:tc>
        <w:tc>
          <w:tcPr>
            <w:tcW w:w="567"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3305EB" w:rsidRPr="003305EB" w:rsidRDefault="003305EB" w:rsidP="003305EB">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1395</w:t>
            </w:r>
          </w:p>
        </w:tc>
        <w:tc>
          <w:tcPr>
            <w:tcW w:w="580" w:type="dxa"/>
            <w:gridSpan w:val="3"/>
            <w:tcBorders>
              <w:top w:val="single" w:sz="8" w:space="0" w:color="auto"/>
              <w:left w:val="single" w:sz="4" w:space="0" w:color="auto"/>
              <w:bottom w:val="double" w:sz="6" w:space="0" w:color="auto"/>
              <w:right w:val="single" w:sz="8" w:space="0" w:color="auto"/>
            </w:tcBorders>
            <w:shd w:val="clear" w:color="auto" w:fill="F7CAAC" w:themeFill="accent2" w:themeFillTint="66"/>
            <w:noWrap/>
            <w:vAlign w:val="center"/>
            <w:hideMark/>
          </w:tcPr>
          <w:p w:rsidR="003305EB" w:rsidRPr="003305EB" w:rsidRDefault="003305EB" w:rsidP="003305EB">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1396</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3305EB" w:rsidRDefault="008E6DB4" w:rsidP="008E6DB4">
            <w:pPr>
              <w:bidi w:val="0"/>
              <w:spacing w:after="0" w:line="200" w:lineRule="exact"/>
              <w:jc w:val="center"/>
              <w:rPr>
                <w:rFonts w:asciiTheme="majorBidi" w:eastAsia="Times New Roman" w:hAnsiTheme="majorBidi" w:cstheme="majorBidi"/>
                <w:b/>
                <w:bCs/>
                <w:sz w:val="18"/>
                <w:szCs w:val="18"/>
                <w:lang w:bidi="ar-SA"/>
              </w:rPr>
            </w:pPr>
            <w:r w:rsidRPr="003305EB">
              <w:rPr>
                <w:rFonts w:asciiTheme="majorBidi" w:eastAsia="Times New Roman" w:hAnsiTheme="majorBidi" w:cstheme="majorBidi"/>
                <w:b/>
                <w:bCs/>
                <w:sz w:val="18"/>
                <w:szCs w:val="18"/>
                <w:lang w:bidi="ar-SA"/>
              </w:rPr>
              <w:t>Year</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Pr>
            </w:pPr>
            <w:r w:rsidRPr="000D0F7B">
              <w:rPr>
                <w:rFonts w:cstheme="minorHAnsi"/>
                <w:sz w:val="14"/>
                <w:szCs w:val="14"/>
                <w:rtl/>
              </w:rPr>
              <w:t>7.6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12.6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15.0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19.9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22.5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27.7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36.7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53.5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77.3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84.8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93.0</w:t>
            </w:r>
          </w:p>
        </w:tc>
        <w:tc>
          <w:tcPr>
            <w:tcW w:w="567" w:type="dxa"/>
            <w:tcBorders>
              <w:top w:val="double" w:sz="6" w:space="0" w:color="auto"/>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100.0</w:t>
            </w:r>
          </w:p>
        </w:tc>
        <w:tc>
          <w:tcPr>
            <w:tcW w:w="580" w:type="dxa"/>
            <w:gridSpan w:val="3"/>
            <w:tcBorders>
              <w:top w:val="double" w:sz="6" w:space="0" w:color="auto"/>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3305EB" w:rsidRDefault="008E6DB4" w:rsidP="008E6DB4">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Farvardin</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14.3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18.1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21.2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24.9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32.4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44.5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71.5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82.7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91.0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95.2</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111.5</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3305EB" w:rsidRDefault="008E6DB4" w:rsidP="008E6DB4">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Ordibehesht</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14.0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18.3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21.0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24.8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33.7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45.8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71.8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79.4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91.0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95.1</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110.1</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3305EB" w:rsidRDefault="008E6DB4" w:rsidP="008E6DB4">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Khordad</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14.1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18.7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21.4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24.7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34.4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45.9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74.0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79.3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91.7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96.6</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110.2</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3305EB" w:rsidRDefault="008E6DB4" w:rsidP="008E6DB4">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Tir</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14.2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19.0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21.9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25.0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34.7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49.3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75.7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81.9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92.4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97.7</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110.8</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3305EB" w:rsidRDefault="008E6DB4" w:rsidP="008E6DB4">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Mordad</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14.3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19.4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22.4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26.2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35.3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50.6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77.3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83.9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92.6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99.7</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111.0</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3305EB" w:rsidRDefault="008E6DB4" w:rsidP="008E6DB4">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Shahrivar</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12.2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14.5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20.2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22.3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26.4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35.8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51.1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77.5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84.5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92.4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100.0</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109.7</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3305EB" w:rsidRDefault="008E6DB4" w:rsidP="008E6DB4">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Mehr</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12.5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14.8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20.6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22.4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27.4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36.4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53.6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78.6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84.7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91.8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99.2</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109.9</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3305EB" w:rsidRDefault="008E6DB4" w:rsidP="008E6DB4">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Aban</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12.6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15.3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21.1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23.0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28.2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37.1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56.4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79.5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85.3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92.0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99.4</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112.2</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3305EB" w:rsidRDefault="008E6DB4" w:rsidP="008E6DB4">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Azar</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13.3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15.8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21.4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23.6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29.9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38.1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57.5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79.4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89.5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94.9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101.4</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114.9</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3305EB" w:rsidRDefault="008E6DB4" w:rsidP="008E6DB4">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Dey</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13.7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16.0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21.0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23.6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31.0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38.9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58.5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80.8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88.8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95.6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102.8</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 </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3305EB" w:rsidRDefault="008E6DB4" w:rsidP="008E6DB4">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Bahman</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13.8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16.3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20.5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23.5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31.4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41.0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62.8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80.5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88.4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95.1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104.3</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 </w:t>
            </w:r>
          </w:p>
        </w:tc>
      </w:tr>
      <w:tr w:rsidR="008E6DB4" w:rsidRPr="0066196C" w:rsidTr="008E6DB4">
        <w:trPr>
          <w:gridAfter w:val="1"/>
          <w:wAfter w:w="176" w:type="dxa"/>
          <w:trHeight w:hRule="exact" w:val="227"/>
        </w:trPr>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8E6DB4" w:rsidRPr="003305EB" w:rsidRDefault="008E6DB4" w:rsidP="008E6DB4">
            <w:pPr>
              <w:bidi w:val="0"/>
              <w:spacing w:after="0" w:line="200" w:lineRule="exact"/>
              <w:rPr>
                <w:rFonts w:asciiTheme="majorBidi" w:eastAsia="Times New Roman" w:hAnsiTheme="majorBidi" w:cstheme="majorBidi"/>
                <w:b/>
                <w:bCs/>
                <w:sz w:val="18"/>
                <w:szCs w:val="18"/>
                <w:lang w:bidi="ar-SA"/>
              </w:rPr>
            </w:pPr>
            <w:r w:rsidRPr="003305EB">
              <w:rPr>
                <w:rFonts w:asciiTheme="majorBidi" w:eastAsia="Times New Roman" w:hAnsiTheme="majorBidi" w:cstheme="majorBidi"/>
                <w:sz w:val="18"/>
                <w:szCs w:val="18"/>
                <w:lang w:bidi="ar-SA"/>
              </w:rPr>
              <w:t>Month of Esfand</w:t>
            </w:r>
          </w:p>
        </w:tc>
        <w:tc>
          <w:tcPr>
            <w:tcW w:w="709" w:type="dxa"/>
            <w:gridSpan w:val="2"/>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8.1</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9.1</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10.8</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11.5</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13.7</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16.8</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20.4</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24.0</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32.2</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43.1</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66.7</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81.2</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88.9</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95.1</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108.6</w:t>
            </w:r>
          </w:p>
        </w:tc>
        <w:tc>
          <w:tcPr>
            <w:tcW w:w="580" w:type="dxa"/>
            <w:gridSpan w:val="3"/>
            <w:tcBorders>
              <w:top w:val="nil"/>
              <w:left w:val="single" w:sz="4" w:space="0" w:color="auto"/>
              <w:bottom w:val="single" w:sz="8"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 </w:t>
            </w:r>
          </w:p>
        </w:tc>
      </w:tr>
      <w:tr w:rsidR="003305EB" w:rsidRPr="0066196C" w:rsidTr="003305EB">
        <w:trPr>
          <w:gridAfter w:val="1"/>
          <w:wAfter w:w="176" w:type="dxa"/>
          <w:trHeight w:val="300"/>
        </w:trPr>
        <w:tc>
          <w:tcPr>
            <w:tcW w:w="8080" w:type="dxa"/>
            <w:gridSpan w:val="13"/>
            <w:tcBorders>
              <w:top w:val="nil"/>
              <w:left w:val="nil"/>
              <w:bottom w:val="single" w:sz="8" w:space="0" w:color="auto"/>
              <w:right w:val="nil"/>
            </w:tcBorders>
            <w:shd w:val="clear" w:color="auto" w:fill="auto"/>
            <w:vAlign w:val="center"/>
            <w:hideMark/>
          </w:tcPr>
          <w:p w:rsidR="00BE4216" w:rsidRPr="00D83A55" w:rsidRDefault="00AC796E" w:rsidP="008E6DB4">
            <w:pPr>
              <w:bidi w:val="0"/>
              <w:spacing w:after="0" w:line="240" w:lineRule="auto"/>
              <w:rPr>
                <w:rFonts w:asciiTheme="majorBidi" w:eastAsia="Times New Roman" w:hAnsiTheme="majorBidi" w:cstheme="majorBidi"/>
                <w:b/>
                <w:bCs/>
                <w:sz w:val="18"/>
                <w:szCs w:val="18"/>
                <w:lang w:bidi="ar-SA"/>
              </w:rPr>
            </w:pPr>
            <w:r w:rsidRPr="00AC796E">
              <w:rPr>
                <w:rFonts w:asciiTheme="majorBidi" w:eastAsia="Times New Roman" w:hAnsiTheme="majorBidi" w:cstheme="majorBidi"/>
                <w:b/>
                <w:bCs/>
                <w:sz w:val="18"/>
                <w:szCs w:val="18"/>
                <w:lang w:bidi="ar-SA"/>
              </w:rPr>
              <w:t xml:space="preserve">Consumer price index </w:t>
            </w:r>
            <w:r w:rsidR="0066011E" w:rsidRPr="00002291">
              <w:rPr>
                <w:rFonts w:asciiTheme="majorBidi" w:eastAsia="Times New Roman" w:hAnsiTheme="majorBidi" w:cstheme="majorBidi"/>
                <w:b/>
                <w:bCs/>
                <w:sz w:val="18"/>
                <w:szCs w:val="18"/>
                <w:lang w:bidi="ar-SA"/>
              </w:rPr>
              <w:t>for</w:t>
            </w:r>
            <w:r w:rsidR="0066011E" w:rsidRPr="00AC796E">
              <w:rPr>
                <w:rFonts w:asciiTheme="majorBidi" w:eastAsia="Times New Roman" w:hAnsiTheme="majorBidi" w:cstheme="majorBidi"/>
                <w:b/>
                <w:bCs/>
                <w:sz w:val="18"/>
                <w:szCs w:val="18"/>
                <w:lang w:bidi="ar-SA"/>
              </w:rPr>
              <w:t xml:space="preserve"> </w:t>
            </w:r>
            <w:r w:rsidR="004D7C4F">
              <w:rPr>
                <w:rFonts w:asciiTheme="majorBidi" w:eastAsia="Times New Roman" w:hAnsiTheme="majorBidi" w:cstheme="majorBidi"/>
                <w:b/>
                <w:bCs/>
                <w:sz w:val="18"/>
                <w:szCs w:val="18"/>
                <w:lang w:bidi="ar-SA"/>
              </w:rPr>
              <w:t>non-food items</w:t>
            </w:r>
            <w:r w:rsidRPr="00AC796E">
              <w:rPr>
                <w:rFonts w:asciiTheme="majorBidi" w:eastAsia="Times New Roman" w:hAnsiTheme="majorBidi" w:cstheme="majorBidi"/>
                <w:b/>
                <w:bCs/>
                <w:sz w:val="18"/>
                <w:szCs w:val="18"/>
                <w:lang w:bidi="ar-SA"/>
              </w:rPr>
              <w:t xml:space="preserve"> and services of urban households</w:t>
            </w:r>
            <w:r w:rsidR="0066011E">
              <w:rPr>
                <w:rFonts w:asciiTheme="majorBidi" w:eastAsia="Times New Roman" w:hAnsiTheme="majorBidi" w:cstheme="majorBidi"/>
                <w:b/>
                <w:bCs/>
                <w:sz w:val="18"/>
                <w:szCs w:val="18"/>
                <w:lang w:bidi="ar-SA"/>
              </w:rPr>
              <w:t xml:space="preserve">       </w:t>
            </w:r>
            <w:r w:rsidR="00CE52D6">
              <w:rPr>
                <w:rFonts w:asciiTheme="majorBidi" w:eastAsia="Times New Roman" w:hAnsiTheme="majorBidi" w:cstheme="majorBidi"/>
                <w:b/>
                <w:bCs/>
                <w:sz w:val="18"/>
                <w:szCs w:val="18"/>
                <w:lang w:bidi="ar-SA"/>
              </w:rPr>
              <w:t xml:space="preserve">                </w:t>
            </w:r>
            <w:r w:rsidR="0066011E">
              <w:rPr>
                <w:rFonts w:asciiTheme="majorBidi" w:eastAsia="Times New Roman" w:hAnsiTheme="majorBidi" w:cstheme="majorBidi"/>
                <w:b/>
                <w:bCs/>
                <w:sz w:val="18"/>
                <w:szCs w:val="18"/>
                <w:lang w:bidi="ar-SA"/>
              </w:rPr>
              <w:t xml:space="preserve"> </w:t>
            </w:r>
            <w:r w:rsidR="00CE52D6" w:rsidRPr="00D83A55">
              <w:rPr>
                <w:rFonts w:asciiTheme="majorBidi" w:eastAsia="Times New Roman" w:hAnsiTheme="majorBidi" w:cstheme="majorBidi"/>
                <w:b/>
                <w:bCs/>
                <w:sz w:val="16"/>
                <w:szCs w:val="16"/>
                <w:lang w:bidi="ar-SA"/>
              </w:rPr>
              <w:t>139</w:t>
            </w:r>
            <w:r w:rsidR="008E6DB4">
              <w:rPr>
                <w:rFonts w:asciiTheme="majorBidi" w:eastAsia="Times New Roman" w:hAnsiTheme="majorBidi" w:cstheme="majorBidi"/>
                <w:b/>
                <w:bCs/>
                <w:sz w:val="16"/>
                <w:szCs w:val="16"/>
                <w:lang w:bidi="ar-SA"/>
              </w:rPr>
              <w:t>5</w:t>
            </w:r>
            <w:r w:rsidR="00CE52D6" w:rsidRPr="00D83A55">
              <w:rPr>
                <w:rFonts w:asciiTheme="majorBidi" w:eastAsia="Times New Roman" w:hAnsiTheme="majorBidi" w:cstheme="majorBidi"/>
                <w:b/>
                <w:bCs/>
                <w:sz w:val="16"/>
                <w:szCs w:val="16"/>
                <w:lang w:bidi="ar-SA"/>
              </w:rPr>
              <w:t xml:space="preserve">=100  </w:t>
            </w:r>
            <w:r w:rsidR="0066011E">
              <w:rPr>
                <w:rFonts w:asciiTheme="majorBidi" w:eastAsia="Times New Roman" w:hAnsiTheme="majorBidi" w:cstheme="majorBidi"/>
                <w:b/>
                <w:bCs/>
                <w:sz w:val="18"/>
                <w:szCs w:val="18"/>
                <w:lang w:bidi="ar-SA"/>
              </w:rPr>
              <w:t xml:space="preserve">                            </w:t>
            </w:r>
            <w:r w:rsidRPr="00AC796E">
              <w:rPr>
                <w:rFonts w:asciiTheme="majorBidi" w:eastAsia="Times New Roman" w:hAnsiTheme="majorBidi" w:cstheme="majorBidi"/>
                <w:b/>
                <w:bCs/>
                <w:sz w:val="18"/>
                <w:szCs w:val="18"/>
                <w:lang w:bidi="ar-SA"/>
              </w:rPr>
              <w:t xml:space="preserve">     </w:t>
            </w:r>
          </w:p>
        </w:tc>
        <w:tc>
          <w:tcPr>
            <w:tcW w:w="567" w:type="dxa"/>
            <w:tcBorders>
              <w:top w:val="nil"/>
              <w:left w:val="nil"/>
              <w:bottom w:val="nil"/>
              <w:right w:val="nil"/>
            </w:tcBorders>
            <w:shd w:val="clear" w:color="auto" w:fill="auto"/>
            <w:noWrap/>
            <w:vAlign w:val="center"/>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BE4216" w:rsidRPr="0066196C" w:rsidRDefault="00BE4216" w:rsidP="00BE4216">
            <w:pPr>
              <w:bidi w:val="0"/>
              <w:spacing w:after="0" w:line="240" w:lineRule="auto"/>
              <w:jc w:val="right"/>
              <w:rPr>
                <w:rFonts w:asciiTheme="majorBidi" w:eastAsia="Times New Roman" w:hAnsiTheme="majorBidi" w:cstheme="majorBidi"/>
                <w:sz w:val="18"/>
                <w:szCs w:val="18"/>
                <w:lang w:bidi="ar-SA"/>
              </w:rPr>
            </w:pPr>
          </w:p>
        </w:tc>
        <w:tc>
          <w:tcPr>
            <w:tcW w:w="580" w:type="dxa"/>
            <w:gridSpan w:val="3"/>
            <w:tcBorders>
              <w:top w:val="nil"/>
              <w:left w:val="nil"/>
              <w:bottom w:val="nil"/>
              <w:right w:val="nil"/>
            </w:tcBorders>
            <w:shd w:val="clear" w:color="auto" w:fill="auto"/>
            <w:noWrap/>
            <w:vAlign w:val="center"/>
            <w:hideMark/>
          </w:tcPr>
          <w:p w:rsidR="00BE4216" w:rsidRPr="0066196C" w:rsidRDefault="00BE4216" w:rsidP="00BE4216">
            <w:pPr>
              <w:bidi w:val="0"/>
              <w:spacing w:after="0" w:line="240" w:lineRule="auto"/>
              <w:jc w:val="right"/>
              <w:rPr>
                <w:rFonts w:asciiTheme="majorBidi" w:eastAsia="Times New Roman" w:hAnsiTheme="majorBidi" w:cstheme="majorBidi"/>
                <w:color w:val="000000"/>
                <w:sz w:val="18"/>
                <w:szCs w:val="18"/>
                <w:lang w:bidi="ar-SA"/>
              </w:rPr>
            </w:pPr>
          </w:p>
          <w:p w:rsidR="00BB4A75" w:rsidRPr="0066196C" w:rsidRDefault="00BB4A75" w:rsidP="00BB4A75">
            <w:pPr>
              <w:bidi w:val="0"/>
              <w:spacing w:after="0" w:line="240" w:lineRule="auto"/>
              <w:jc w:val="right"/>
              <w:rPr>
                <w:rFonts w:asciiTheme="majorBidi" w:eastAsia="Times New Roman" w:hAnsiTheme="majorBidi" w:cstheme="majorBidi"/>
                <w:color w:val="000000"/>
                <w:sz w:val="18"/>
                <w:szCs w:val="18"/>
                <w:lang w:bidi="ar-SA"/>
              </w:rPr>
            </w:pPr>
          </w:p>
          <w:p w:rsidR="00BB4A75" w:rsidRPr="0066196C" w:rsidRDefault="00BB4A75" w:rsidP="00BB4A75">
            <w:pPr>
              <w:bidi w:val="0"/>
              <w:spacing w:after="0" w:line="240" w:lineRule="auto"/>
              <w:jc w:val="right"/>
              <w:rPr>
                <w:rFonts w:asciiTheme="majorBidi" w:eastAsia="Times New Roman" w:hAnsiTheme="majorBidi" w:cstheme="majorBidi"/>
                <w:color w:val="000000"/>
                <w:sz w:val="18"/>
                <w:szCs w:val="18"/>
                <w:lang w:bidi="ar-SA"/>
              </w:rPr>
            </w:pPr>
          </w:p>
        </w:tc>
      </w:tr>
      <w:tr w:rsidR="00EE0DA0" w:rsidRPr="0066196C" w:rsidTr="00EE0DA0">
        <w:trPr>
          <w:gridAfter w:val="1"/>
          <w:wAfter w:w="176" w:type="dxa"/>
          <w:trHeight w:val="300"/>
        </w:trPr>
        <w:tc>
          <w:tcPr>
            <w:tcW w:w="1701" w:type="dxa"/>
            <w:tcBorders>
              <w:top w:val="nil"/>
              <w:left w:val="single" w:sz="8" w:space="0" w:color="auto"/>
              <w:bottom w:val="double" w:sz="6" w:space="0" w:color="auto"/>
              <w:right w:val="single" w:sz="4" w:space="0" w:color="auto"/>
            </w:tcBorders>
            <w:shd w:val="clear" w:color="auto" w:fill="F7CAAC" w:themeFill="accent2" w:themeFillTint="66"/>
            <w:noWrap/>
            <w:vAlign w:val="center"/>
            <w:hideMark/>
          </w:tcPr>
          <w:p w:rsidR="00EE0DA0" w:rsidRPr="003305EB" w:rsidRDefault="00EE0DA0" w:rsidP="00EE0DA0">
            <w:pPr>
              <w:bidi w:val="0"/>
              <w:spacing w:after="0" w:line="240" w:lineRule="auto"/>
              <w:jc w:val="center"/>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Period</w:t>
            </w:r>
          </w:p>
        </w:tc>
        <w:tc>
          <w:tcPr>
            <w:tcW w:w="709" w:type="dxa"/>
            <w:gridSpan w:val="2"/>
            <w:tcBorders>
              <w:top w:val="nil"/>
              <w:left w:val="nil"/>
              <w:bottom w:val="double" w:sz="6" w:space="0" w:color="auto"/>
              <w:right w:val="single" w:sz="4" w:space="0" w:color="auto"/>
            </w:tcBorders>
            <w:shd w:val="clear" w:color="auto" w:fill="F7CAAC" w:themeFill="accent2" w:themeFillTint="66"/>
            <w:noWrap/>
            <w:vAlign w:val="center"/>
            <w:hideMark/>
          </w:tcPr>
          <w:p w:rsidR="00EE0DA0" w:rsidRPr="003305EB" w:rsidRDefault="00EE0DA0" w:rsidP="00EE0DA0">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1381</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EE0DA0" w:rsidRPr="003305EB" w:rsidRDefault="00EE0DA0" w:rsidP="00EE0DA0">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1382</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EE0DA0" w:rsidRPr="003305EB" w:rsidRDefault="00EE0DA0" w:rsidP="00EE0DA0">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1383</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EE0DA0" w:rsidRPr="003305EB" w:rsidRDefault="00EE0DA0" w:rsidP="00EE0DA0">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1384</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EE0DA0" w:rsidRPr="003305EB" w:rsidRDefault="00EE0DA0" w:rsidP="00EE0DA0">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1385</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EE0DA0" w:rsidRPr="003305EB" w:rsidRDefault="00EE0DA0" w:rsidP="00EE0DA0">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1386</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EE0DA0" w:rsidRPr="003305EB" w:rsidRDefault="00EE0DA0" w:rsidP="00EE0DA0">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1387</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EE0DA0" w:rsidRPr="003305EB" w:rsidRDefault="00EE0DA0" w:rsidP="00EE0DA0">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1388</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EE0DA0" w:rsidRPr="003305EB" w:rsidRDefault="00EE0DA0" w:rsidP="00EE0DA0">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1389</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EE0DA0" w:rsidRPr="003305EB" w:rsidRDefault="00EE0DA0" w:rsidP="00EE0DA0">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1390</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EE0DA0" w:rsidRPr="003305EB" w:rsidRDefault="00EE0DA0" w:rsidP="00EE0DA0">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1391</w:t>
            </w:r>
          </w:p>
        </w:tc>
        <w:tc>
          <w:tcPr>
            <w:tcW w:w="567" w:type="dxa"/>
            <w:tcBorders>
              <w:top w:val="single" w:sz="8" w:space="0" w:color="auto"/>
              <w:left w:val="nil"/>
              <w:bottom w:val="double" w:sz="6" w:space="0" w:color="auto"/>
              <w:right w:val="single" w:sz="4" w:space="0" w:color="auto"/>
            </w:tcBorders>
            <w:shd w:val="clear" w:color="auto" w:fill="F7CAAC" w:themeFill="accent2" w:themeFillTint="66"/>
            <w:noWrap/>
            <w:vAlign w:val="center"/>
            <w:hideMark/>
          </w:tcPr>
          <w:p w:rsidR="00EE0DA0" w:rsidRPr="003305EB" w:rsidRDefault="00EE0DA0" w:rsidP="00EE0DA0">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1392</w:t>
            </w:r>
          </w:p>
        </w:tc>
        <w:tc>
          <w:tcPr>
            <w:tcW w:w="567" w:type="dxa"/>
            <w:tcBorders>
              <w:top w:val="single" w:sz="8" w:space="0" w:color="auto"/>
              <w:left w:val="nil"/>
              <w:bottom w:val="double" w:sz="6" w:space="0" w:color="auto"/>
              <w:right w:val="nil"/>
            </w:tcBorders>
            <w:shd w:val="clear" w:color="auto" w:fill="F7CAAC" w:themeFill="accent2" w:themeFillTint="66"/>
            <w:noWrap/>
            <w:vAlign w:val="center"/>
            <w:hideMark/>
          </w:tcPr>
          <w:p w:rsidR="00EE0DA0" w:rsidRPr="003305EB" w:rsidRDefault="00EE0DA0" w:rsidP="00EE0DA0">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1393</w:t>
            </w:r>
          </w:p>
        </w:tc>
        <w:tc>
          <w:tcPr>
            <w:tcW w:w="567"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EE0DA0" w:rsidRPr="003305EB" w:rsidRDefault="00EE0DA0" w:rsidP="00EE0DA0">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1394</w:t>
            </w:r>
          </w:p>
        </w:tc>
        <w:tc>
          <w:tcPr>
            <w:tcW w:w="567"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EE0DA0" w:rsidRPr="003305EB" w:rsidRDefault="00EE0DA0" w:rsidP="00EE0DA0">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1395</w:t>
            </w:r>
          </w:p>
        </w:tc>
        <w:tc>
          <w:tcPr>
            <w:tcW w:w="580" w:type="dxa"/>
            <w:gridSpan w:val="3"/>
            <w:tcBorders>
              <w:top w:val="single" w:sz="8" w:space="0" w:color="auto"/>
              <w:left w:val="single" w:sz="4" w:space="0" w:color="auto"/>
              <w:bottom w:val="double" w:sz="6" w:space="0" w:color="auto"/>
              <w:right w:val="single" w:sz="8" w:space="0" w:color="auto"/>
            </w:tcBorders>
            <w:shd w:val="clear" w:color="auto" w:fill="F7CAAC" w:themeFill="accent2" w:themeFillTint="66"/>
            <w:noWrap/>
            <w:vAlign w:val="center"/>
            <w:hideMark/>
          </w:tcPr>
          <w:p w:rsidR="00EE0DA0" w:rsidRPr="003305EB" w:rsidRDefault="00EE0DA0" w:rsidP="00EE0DA0">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1396</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jc w:val="center"/>
              <w:rPr>
                <w:rFonts w:asciiTheme="majorBidi" w:eastAsia="Times New Roman" w:hAnsiTheme="majorBidi" w:cstheme="majorBidi"/>
                <w:b/>
                <w:bCs/>
                <w:sz w:val="14"/>
                <w:szCs w:val="14"/>
                <w:lang w:bidi="ar-SA"/>
              </w:rPr>
            </w:pPr>
            <w:r w:rsidRPr="00D83A55">
              <w:rPr>
                <w:rFonts w:asciiTheme="majorBidi" w:eastAsia="Times New Roman" w:hAnsiTheme="majorBidi" w:cstheme="majorBidi"/>
                <w:b/>
                <w:bCs/>
                <w:sz w:val="14"/>
                <w:szCs w:val="14"/>
                <w:lang w:bidi="ar-SA"/>
              </w:rPr>
              <w:t>Year</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Pr>
            </w:pPr>
            <w:r w:rsidRPr="000D0F7B">
              <w:rPr>
                <w:rFonts w:cstheme="minorHAnsi"/>
                <w:sz w:val="14"/>
                <w:szCs w:val="14"/>
                <w:rtl/>
              </w:rPr>
              <w:t>13.1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14.9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17.0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19.2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21.9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25.4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31.3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33.8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37.2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45.9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56.3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71.6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83.9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94.0</w:t>
            </w:r>
          </w:p>
        </w:tc>
        <w:tc>
          <w:tcPr>
            <w:tcW w:w="567" w:type="dxa"/>
            <w:tcBorders>
              <w:top w:val="double" w:sz="6" w:space="0" w:color="auto"/>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100.0</w:t>
            </w:r>
          </w:p>
        </w:tc>
        <w:tc>
          <w:tcPr>
            <w:tcW w:w="580" w:type="dxa"/>
            <w:gridSpan w:val="3"/>
            <w:tcBorders>
              <w:top w:val="double" w:sz="6" w:space="0" w:color="auto"/>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Farvardin</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12.6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13.9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16.0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18.1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20.5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23.4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28.1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33.2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34.9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41.4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49.9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65.0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77.0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89.2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97.4</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103.0</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Ordibehesht</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12.6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14.1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16.1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18.2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20.7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23.5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28.8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33.3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35.2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42.4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50.3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65.9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79.2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89.8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97.6</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103.4</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Khordad</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12.7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14.2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16.2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18.3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20.7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23.7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29.4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33.3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35.6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43.2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50.8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67.8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80.1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91.1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97.9</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103.7</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Tir</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12.9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14.6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16.7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18.8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21.6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24.7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30.2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33.3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35.8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44.2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52.1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69.4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81.9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92.3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98.9</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105.1</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Mordad</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13.0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14.7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16.8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18.9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21.6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24.8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30.8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33.4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36.1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45.4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53.2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70.6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82.9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92.9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99.4</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105.5</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Shahrivar</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13.0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14.8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16.9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18.9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21.7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24.9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31.4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33.6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36.5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46.2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54.7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71.7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83.6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94.1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99.8</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106.0</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Mehr</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13.3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15.2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17.3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19.6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22.3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26.1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32.2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33.8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37.1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46.9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57.5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72.8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85.2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95.4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100.7</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108.0</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 xml:space="preserve">Month of </w:t>
            </w:r>
            <w:r>
              <w:rPr>
                <w:rFonts w:asciiTheme="majorBidi" w:eastAsia="Times New Roman" w:hAnsiTheme="majorBidi" w:cstheme="majorBidi"/>
                <w:sz w:val="14"/>
                <w:szCs w:val="14"/>
                <w:lang w:bidi="ar-SA"/>
              </w:rPr>
              <w:t>Aban</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13.3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15.2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17.4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19.6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22.3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26.2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32.5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34.1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37.4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47.3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59.1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74.1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85.9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96.3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101.0</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108.6</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Azar</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13.3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15.2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17.5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19.7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22.4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26.3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32.8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34.2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37.5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47.8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59.8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74.7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86.6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96.7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101.2</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108.8</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Dey</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13.4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15.4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17.6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19.9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22.8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27.0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33.0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34.3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38.9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48.4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61.2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75.4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87.8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96.8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101.9</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 </w:t>
            </w:r>
          </w:p>
        </w:tc>
      </w:tr>
      <w:tr w:rsidR="008E6DB4" w:rsidRPr="0066196C" w:rsidTr="008E6DB4">
        <w:trPr>
          <w:gridAfter w:val="1"/>
          <w:wAfter w:w="176" w:type="dxa"/>
          <w:trHeight w:hRule="exact" w:val="227"/>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Bahman</w:t>
            </w:r>
          </w:p>
        </w:tc>
        <w:tc>
          <w:tcPr>
            <w:tcW w:w="709" w:type="dxa"/>
            <w:gridSpan w:val="2"/>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13.5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15.4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17.7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20.0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22.8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27.1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33.0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34.4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40.7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48.8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63.3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75.6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88.1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96.4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102.0</w:t>
            </w:r>
          </w:p>
        </w:tc>
        <w:tc>
          <w:tcPr>
            <w:tcW w:w="580" w:type="dxa"/>
            <w:gridSpan w:val="3"/>
            <w:tcBorders>
              <w:top w:val="nil"/>
              <w:left w:val="single" w:sz="4" w:space="0" w:color="auto"/>
              <w:bottom w:val="single" w:sz="4"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 </w:t>
            </w:r>
          </w:p>
        </w:tc>
      </w:tr>
      <w:tr w:rsidR="008E6DB4" w:rsidRPr="0066196C" w:rsidTr="008E6DB4">
        <w:trPr>
          <w:gridAfter w:val="1"/>
          <w:wAfter w:w="176" w:type="dxa"/>
          <w:trHeight w:hRule="exact" w:val="227"/>
        </w:trPr>
        <w:tc>
          <w:tcPr>
            <w:tcW w:w="1701" w:type="dxa"/>
            <w:tcBorders>
              <w:top w:val="nil"/>
              <w:left w:val="single" w:sz="8" w:space="0" w:color="auto"/>
              <w:bottom w:val="single" w:sz="8"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Esfand</w:t>
            </w:r>
          </w:p>
        </w:tc>
        <w:tc>
          <w:tcPr>
            <w:tcW w:w="709" w:type="dxa"/>
            <w:gridSpan w:val="2"/>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13.5</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15.5</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17.8</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20.0</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22.9</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27.4</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33.1</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34.5</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41.1</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49.3</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64.1</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76.1</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88.5</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96.7</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102.1</w:t>
            </w:r>
          </w:p>
        </w:tc>
        <w:tc>
          <w:tcPr>
            <w:tcW w:w="580" w:type="dxa"/>
            <w:gridSpan w:val="3"/>
            <w:tcBorders>
              <w:top w:val="nil"/>
              <w:left w:val="single" w:sz="4" w:space="0" w:color="auto"/>
              <w:bottom w:val="single" w:sz="8" w:space="0" w:color="auto"/>
              <w:right w:val="single" w:sz="8" w:space="0" w:color="auto"/>
            </w:tcBorders>
            <w:shd w:val="clear" w:color="auto" w:fill="auto"/>
            <w:noWrap/>
            <w:vAlign w:val="center"/>
            <w:hideMark/>
          </w:tcPr>
          <w:p w:rsidR="008E6DB4" w:rsidRPr="000D0F7B" w:rsidRDefault="008E6DB4" w:rsidP="008E6DB4">
            <w:pPr>
              <w:jc w:val="center"/>
              <w:rPr>
                <w:rFonts w:cstheme="minorHAnsi"/>
                <w:sz w:val="14"/>
                <w:szCs w:val="14"/>
                <w:rtl/>
              </w:rPr>
            </w:pPr>
            <w:r w:rsidRPr="000D0F7B">
              <w:rPr>
                <w:rFonts w:cstheme="minorHAnsi"/>
                <w:sz w:val="14"/>
                <w:szCs w:val="14"/>
                <w:rtl/>
              </w:rPr>
              <w:t> </w:t>
            </w:r>
          </w:p>
        </w:tc>
      </w:tr>
    </w:tbl>
    <w:p w:rsidR="00BE4216" w:rsidRPr="0066196C" w:rsidRDefault="00BE4216" w:rsidP="00BE4216">
      <w:pPr>
        <w:bidi w:val="0"/>
        <w:rPr>
          <w:rFonts w:asciiTheme="majorBidi" w:hAnsiTheme="majorBidi" w:cstheme="majorBidi"/>
          <w:sz w:val="24"/>
          <w:szCs w:val="24"/>
        </w:rPr>
      </w:pPr>
    </w:p>
    <w:p w:rsidR="00D83A55" w:rsidRDefault="00D83A55" w:rsidP="00D83A55">
      <w:pPr>
        <w:bidi w:val="0"/>
        <w:rPr>
          <w:rFonts w:asciiTheme="majorBidi" w:hAnsiTheme="majorBidi" w:cstheme="majorBidi"/>
          <w:sz w:val="24"/>
          <w:szCs w:val="24"/>
        </w:rPr>
      </w:pPr>
    </w:p>
    <w:p w:rsidR="00F12BEA" w:rsidRDefault="00F12BEA" w:rsidP="00F12BEA">
      <w:pPr>
        <w:bidi w:val="0"/>
        <w:rPr>
          <w:rFonts w:asciiTheme="majorBidi" w:hAnsiTheme="majorBidi" w:cstheme="majorBidi"/>
          <w:sz w:val="24"/>
          <w:szCs w:val="24"/>
        </w:rPr>
      </w:pPr>
    </w:p>
    <w:p w:rsidR="00F12BEA" w:rsidRDefault="00F12BEA" w:rsidP="00F12BEA">
      <w:pPr>
        <w:bidi w:val="0"/>
        <w:rPr>
          <w:rFonts w:asciiTheme="majorBidi" w:hAnsiTheme="majorBidi" w:cstheme="majorBidi"/>
          <w:sz w:val="24"/>
          <w:szCs w:val="24"/>
        </w:rPr>
      </w:pPr>
    </w:p>
    <w:p w:rsidR="00D83A55" w:rsidRDefault="00D83A55" w:rsidP="00D83A55">
      <w:pPr>
        <w:bidi w:val="0"/>
        <w:rPr>
          <w:rFonts w:asciiTheme="majorBidi" w:hAnsiTheme="majorBidi" w:cstheme="majorBidi"/>
          <w:sz w:val="24"/>
          <w:szCs w:val="24"/>
        </w:rPr>
      </w:pPr>
    </w:p>
    <w:p w:rsidR="004501D7" w:rsidRPr="0066196C" w:rsidRDefault="004501D7" w:rsidP="004501D7">
      <w:pPr>
        <w:bidi w:val="0"/>
        <w:rPr>
          <w:rFonts w:asciiTheme="majorBidi" w:hAnsiTheme="majorBidi" w:cstheme="majorBidi"/>
          <w:sz w:val="24"/>
          <w:szCs w:val="24"/>
        </w:rPr>
      </w:pPr>
    </w:p>
    <w:tbl>
      <w:tblPr>
        <w:tblW w:w="10916" w:type="dxa"/>
        <w:tblInd w:w="-284" w:type="dxa"/>
        <w:tblLayout w:type="fixed"/>
        <w:tblLook w:val="04A0" w:firstRow="1" w:lastRow="0" w:firstColumn="1" w:lastColumn="0" w:noHBand="0" w:noVBand="1"/>
      </w:tblPr>
      <w:tblGrid>
        <w:gridCol w:w="1560"/>
        <w:gridCol w:w="567"/>
        <w:gridCol w:w="567"/>
        <w:gridCol w:w="567"/>
        <w:gridCol w:w="709"/>
        <w:gridCol w:w="567"/>
        <w:gridCol w:w="567"/>
        <w:gridCol w:w="567"/>
        <w:gridCol w:w="567"/>
        <w:gridCol w:w="567"/>
        <w:gridCol w:w="567"/>
        <w:gridCol w:w="567"/>
        <w:gridCol w:w="567"/>
        <w:gridCol w:w="567"/>
        <w:gridCol w:w="567"/>
        <w:gridCol w:w="567"/>
        <w:gridCol w:w="709"/>
      </w:tblGrid>
      <w:tr w:rsidR="00D83A55" w:rsidRPr="0066196C" w:rsidTr="00FA36F6">
        <w:trPr>
          <w:trHeight w:val="300"/>
        </w:trPr>
        <w:tc>
          <w:tcPr>
            <w:tcW w:w="7939" w:type="dxa"/>
            <w:gridSpan w:val="12"/>
            <w:tcBorders>
              <w:top w:val="nil"/>
              <w:left w:val="nil"/>
              <w:bottom w:val="single" w:sz="8" w:space="0" w:color="auto"/>
              <w:right w:val="nil"/>
            </w:tcBorders>
            <w:shd w:val="clear" w:color="auto" w:fill="auto"/>
            <w:vAlign w:val="center"/>
            <w:hideMark/>
          </w:tcPr>
          <w:p w:rsidR="00264DEB" w:rsidRPr="00D83A55" w:rsidRDefault="005C1D16" w:rsidP="008E6DB4">
            <w:pPr>
              <w:bidi w:val="0"/>
              <w:spacing w:after="0" w:line="240" w:lineRule="auto"/>
              <w:rPr>
                <w:rFonts w:asciiTheme="majorBidi" w:eastAsia="Times New Roman" w:hAnsiTheme="majorBidi" w:cstheme="majorBidi"/>
                <w:b/>
                <w:bCs/>
                <w:sz w:val="18"/>
                <w:szCs w:val="18"/>
                <w:lang w:bidi="ar-SA"/>
              </w:rPr>
            </w:pPr>
            <w:r>
              <w:rPr>
                <w:rFonts w:asciiTheme="majorBidi" w:eastAsia="Times New Roman" w:hAnsiTheme="majorBidi" w:cstheme="majorBidi"/>
                <w:b/>
                <w:bCs/>
                <w:sz w:val="18"/>
                <w:szCs w:val="18"/>
                <w:lang w:bidi="ar-SA"/>
              </w:rPr>
              <w:lastRenderedPageBreak/>
              <w:t xml:space="preserve">Consumer price index </w:t>
            </w:r>
            <w:r w:rsidR="0066011E" w:rsidRPr="00D83A55">
              <w:rPr>
                <w:rFonts w:asciiTheme="majorBidi" w:eastAsia="Times New Roman" w:hAnsiTheme="majorBidi" w:cstheme="majorBidi"/>
                <w:b/>
                <w:bCs/>
                <w:sz w:val="18"/>
                <w:szCs w:val="18"/>
                <w:lang w:bidi="ar-SA"/>
              </w:rPr>
              <w:t xml:space="preserve">for goods and services of rural  households </w:t>
            </w:r>
            <w:r w:rsidR="00ED7CB9" w:rsidRPr="00D83A55">
              <w:rPr>
                <w:rFonts w:asciiTheme="majorBidi" w:eastAsia="Times New Roman" w:hAnsiTheme="majorBidi" w:cstheme="majorBidi"/>
                <w:b/>
                <w:bCs/>
                <w:sz w:val="18"/>
                <w:szCs w:val="18"/>
                <w:lang w:bidi="ar-SA"/>
              </w:rPr>
              <w:t xml:space="preserve">    </w:t>
            </w:r>
            <w:r w:rsidR="00AC796E">
              <w:rPr>
                <w:rFonts w:asciiTheme="majorBidi" w:eastAsia="Times New Roman" w:hAnsiTheme="majorBidi" w:cstheme="majorBidi"/>
                <w:b/>
                <w:bCs/>
                <w:sz w:val="18"/>
                <w:szCs w:val="18"/>
                <w:lang w:bidi="ar-SA"/>
              </w:rPr>
              <w:t xml:space="preserve">                            </w:t>
            </w:r>
            <w:r w:rsidR="00ED7CB9" w:rsidRPr="00D83A55">
              <w:rPr>
                <w:rFonts w:asciiTheme="majorBidi" w:eastAsia="Times New Roman" w:hAnsiTheme="majorBidi" w:cstheme="majorBidi"/>
                <w:b/>
                <w:bCs/>
                <w:sz w:val="18"/>
                <w:szCs w:val="18"/>
                <w:lang w:bidi="ar-SA"/>
              </w:rPr>
              <w:t xml:space="preserve"> 139</w:t>
            </w:r>
            <w:r w:rsidR="008E6DB4">
              <w:rPr>
                <w:rFonts w:asciiTheme="majorBidi" w:eastAsia="Times New Roman" w:hAnsiTheme="majorBidi" w:cstheme="majorBidi"/>
                <w:b/>
                <w:bCs/>
                <w:sz w:val="18"/>
                <w:szCs w:val="18"/>
                <w:lang w:bidi="ar-SA"/>
              </w:rPr>
              <w:t>5</w:t>
            </w:r>
            <w:r w:rsidR="00ED7CB9" w:rsidRPr="00D83A55">
              <w:rPr>
                <w:rFonts w:asciiTheme="majorBidi" w:eastAsia="Times New Roman" w:hAnsiTheme="majorBidi" w:cstheme="majorBidi"/>
                <w:b/>
                <w:bCs/>
                <w:sz w:val="18"/>
                <w:szCs w:val="18"/>
                <w:lang w:bidi="ar-SA"/>
              </w:rPr>
              <w:t>=100</w:t>
            </w: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709"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color w:val="000000"/>
                <w:sz w:val="18"/>
                <w:szCs w:val="18"/>
                <w:lang w:bidi="ar-SA"/>
              </w:rPr>
            </w:pPr>
          </w:p>
        </w:tc>
      </w:tr>
      <w:tr w:rsidR="00D83A55" w:rsidRPr="0066196C" w:rsidTr="00FA36F6">
        <w:trPr>
          <w:trHeight w:val="300"/>
        </w:trPr>
        <w:tc>
          <w:tcPr>
            <w:tcW w:w="1560" w:type="dxa"/>
            <w:tcBorders>
              <w:top w:val="nil"/>
              <w:left w:val="single" w:sz="8" w:space="0" w:color="auto"/>
              <w:bottom w:val="double" w:sz="6" w:space="0" w:color="auto"/>
              <w:right w:val="single" w:sz="4" w:space="0" w:color="auto"/>
            </w:tcBorders>
            <w:shd w:val="clear" w:color="auto" w:fill="F7CAAC" w:themeFill="accent2" w:themeFillTint="66"/>
            <w:noWrap/>
            <w:vAlign w:val="center"/>
            <w:hideMark/>
          </w:tcPr>
          <w:p w:rsidR="00D83A55" w:rsidRPr="003305EB" w:rsidRDefault="00D83A55" w:rsidP="00D83A55">
            <w:pPr>
              <w:bidi w:val="0"/>
              <w:spacing w:after="0" w:line="240" w:lineRule="auto"/>
              <w:jc w:val="center"/>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Period</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D83A55" w:rsidRPr="003305EB" w:rsidRDefault="00D83A55" w:rsidP="00D83A5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1381</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D83A55" w:rsidRPr="003305EB" w:rsidRDefault="00D83A55" w:rsidP="00D83A5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1382</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D83A55" w:rsidRPr="003305EB" w:rsidRDefault="00D83A55" w:rsidP="00D83A5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1383</w:t>
            </w:r>
          </w:p>
        </w:tc>
        <w:tc>
          <w:tcPr>
            <w:tcW w:w="709" w:type="dxa"/>
            <w:tcBorders>
              <w:top w:val="nil"/>
              <w:left w:val="nil"/>
              <w:bottom w:val="double" w:sz="6" w:space="0" w:color="auto"/>
              <w:right w:val="single" w:sz="4" w:space="0" w:color="auto"/>
            </w:tcBorders>
            <w:shd w:val="clear" w:color="auto" w:fill="F7CAAC" w:themeFill="accent2" w:themeFillTint="66"/>
            <w:noWrap/>
            <w:vAlign w:val="center"/>
            <w:hideMark/>
          </w:tcPr>
          <w:p w:rsidR="00D83A55" w:rsidRPr="003305EB" w:rsidRDefault="00D83A55" w:rsidP="00D83A5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1384</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D83A55" w:rsidRPr="003305EB" w:rsidRDefault="00D83A55" w:rsidP="00D83A5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1385</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D83A55" w:rsidRPr="003305EB" w:rsidRDefault="00D83A55" w:rsidP="00D83A5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1386</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D83A55" w:rsidRPr="003305EB" w:rsidRDefault="00D83A55" w:rsidP="00D83A5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1387</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D83A55" w:rsidRPr="003305EB" w:rsidRDefault="00D83A55" w:rsidP="00D83A5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1388</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D83A55" w:rsidRPr="003305EB" w:rsidRDefault="00D83A55" w:rsidP="00D83A5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1389</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D83A55" w:rsidRPr="003305EB" w:rsidRDefault="00D83A55" w:rsidP="00D83A5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1390</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D83A55" w:rsidRPr="003305EB" w:rsidRDefault="00D83A55" w:rsidP="00D83A5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1391</w:t>
            </w:r>
          </w:p>
        </w:tc>
        <w:tc>
          <w:tcPr>
            <w:tcW w:w="567" w:type="dxa"/>
            <w:tcBorders>
              <w:top w:val="single" w:sz="8" w:space="0" w:color="auto"/>
              <w:left w:val="nil"/>
              <w:bottom w:val="double" w:sz="6" w:space="0" w:color="auto"/>
              <w:right w:val="single" w:sz="4" w:space="0" w:color="auto"/>
            </w:tcBorders>
            <w:shd w:val="clear" w:color="auto" w:fill="F7CAAC" w:themeFill="accent2" w:themeFillTint="66"/>
            <w:noWrap/>
            <w:vAlign w:val="center"/>
            <w:hideMark/>
          </w:tcPr>
          <w:p w:rsidR="00D83A55" w:rsidRPr="003305EB" w:rsidRDefault="00D83A55" w:rsidP="00D83A5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1392</w:t>
            </w:r>
          </w:p>
        </w:tc>
        <w:tc>
          <w:tcPr>
            <w:tcW w:w="567" w:type="dxa"/>
            <w:tcBorders>
              <w:top w:val="single" w:sz="8" w:space="0" w:color="auto"/>
              <w:left w:val="nil"/>
              <w:bottom w:val="double" w:sz="6" w:space="0" w:color="auto"/>
              <w:right w:val="nil"/>
            </w:tcBorders>
            <w:shd w:val="clear" w:color="auto" w:fill="F7CAAC" w:themeFill="accent2" w:themeFillTint="66"/>
            <w:noWrap/>
            <w:vAlign w:val="center"/>
            <w:hideMark/>
          </w:tcPr>
          <w:p w:rsidR="00D83A55" w:rsidRPr="003305EB" w:rsidRDefault="00D83A55" w:rsidP="00D83A5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1393</w:t>
            </w:r>
          </w:p>
        </w:tc>
        <w:tc>
          <w:tcPr>
            <w:tcW w:w="567"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D83A55" w:rsidRPr="003305EB" w:rsidRDefault="00D83A55" w:rsidP="00D83A5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1394</w:t>
            </w:r>
          </w:p>
        </w:tc>
        <w:tc>
          <w:tcPr>
            <w:tcW w:w="567"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D83A55" w:rsidRPr="003305EB" w:rsidRDefault="00D83A55" w:rsidP="00D83A55">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1395</w:t>
            </w:r>
          </w:p>
        </w:tc>
        <w:tc>
          <w:tcPr>
            <w:tcW w:w="709" w:type="dxa"/>
            <w:tcBorders>
              <w:top w:val="single" w:sz="8" w:space="0" w:color="auto"/>
              <w:left w:val="single" w:sz="4" w:space="0" w:color="auto"/>
              <w:bottom w:val="double" w:sz="6" w:space="0" w:color="auto"/>
              <w:right w:val="single" w:sz="8" w:space="0" w:color="auto"/>
            </w:tcBorders>
            <w:shd w:val="clear" w:color="auto" w:fill="F7CAAC" w:themeFill="accent2" w:themeFillTint="66"/>
            <w:noWrap/>
            <w:vAlign w:val="center"/>
            <w:hideMark/>
          </w:tcPr>
          <w:p w:rsidR="00D83A55" w:rsidRPr="003305EB" w:rsidRDefault="00D83A55" w:rsidP="00D83A55">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1396</w:t>
            </w:r>
          </w:p>
        </w:tc>
      </w:tr>
      <w:tr w:rsidR="008E6DB4" w:rsidRPr="0066196C" w:rsidTr="008E6DB4">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jc w:val="center"/>
              <w:rPr>
                <w:rFonts w:asciiTheme="majorBidi" w:eastAsia="Times New Roman" w:hAnsiTheme="majorBidi" w:cstheme="majorBidi"/>
                <w:b/>
                <w:bCs/>
                <w:sz w:val="14"/>
                <w:szCs w:val="14"/>
                <w:lang w:bidi="ar-SA"/>
              </w:rPr>
            </w:pPr>
            <w:r w:rsidRPr="00D83A55">
              <w:rPr>
                <w:rFonts w:asciiTheme="majorBidi" w:eastAsia="Times New Roman" w:hAnsiTheme="majorBidi" w:cstheme="majorBidi"/>
                <w:b/>
                <w:bCs/>
                <w:sz w:val="14"/>
                <w:szCs w:val="14"/>
                <w:lang w:bidi="ar-SA"/>
              </w:rPr>
              <w:t>Year</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Pr>
            </w:pPr>
            <w:r w:rsidRPr="004501D7">
              <w:rPr>
                <w:rFonts w:cstheme="minorHAnsi"/>
                <w:sz w:val="14"/>
                <w:szCs w:val="14"/>
                <w:rtl/>
              </w:rPr>
              <w:t>9.4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12.2</w:t>
            </w:r>
          </w:p>
        </w:tc>
        <w:tc>
          <w:tcPr>
            <w:tcW w:w="709"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13.6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15.3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18.0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22.8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25.1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30.1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41.1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54.5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74.2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84.3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93.2</w:t>
            </w:r>
          </w:p>
        </w:tc>
        <w:tc>
          <w:tcPr>
            <w:tcW w:w="567" w:type="dxa"/>
            <w:tcBorders>
              <w:top w:val="double" w:sz="6" w:space="0" w:color="auto"/>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100.0</w:t>
            </w:r>
          </w:p>
        </w:tc>
        <w:tc>
          <w:tcPr>
            <w:tcW w:w="709"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w:t>
            </w:r>
          </w:p>
        </w:tc>
      </w:tr>
      <w:tr w:rsidR="008E6DB4" w:rsidRPr="0066196C" w:rsidTr="008E6DB4">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Farvardin</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8.6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11.5</w:t>
            </w:r>
          </w:p>
        </w:tc>
        <w:tc>
          <w:tcPr>
            <w:tcW w:w="709"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13.1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14.4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16.7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20.8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23.9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27.2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37.1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46.6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67.8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79.4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89.8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95.9</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107.2</w:t>
            </w:r>
          </w:p>
        </w:tc>
      </w:tr>
      <w:tr w:rsidR="008E6DB4" w:rsidRPr="0066196C" w:rsidTr="008E6DB4">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Ordibehesht</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11.7</w:t>
            </w:r>
          </w:p>
        </w:tc>
        <w:tc>
          <w:tcPr>
            <w:tcW w:w="709"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13.3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14.6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16.9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21.3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23.9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27.4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38.2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47.5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68.8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80.0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90.7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95.8</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106.9</w:t>
            </w:r>
          </w:p>
        </w:tc>
      </w:tr>
      <w:tr w:rsidR="008E6DB4" w:rsidRPr="0066196C" w:rsidTr="008E6DB4">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Khordad</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11.8</w:t>
            </w:r>
          </w:p>
        </w:tc>
        <w:tc>
          <w:tcPr>
            <w:tcW w:w="709"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13.3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14.7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17.0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21.9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24.1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27.4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38.9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48.0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70.7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80.4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91.4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96.7</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106.5</w:t>
            </w:r>
          </w:p>
        </w:tc>
      </w:tr>
      <w:tr w:rsidR="008E6DB4" w:rsidRPr="0066196C" w:rsidTr="008E6DB4">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Tir</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11.8</w:t>
            </w:r>
          </w:p>
        </w:tc>
        <w:tc>
          <w:tcPr>
            <w:tcW w:w="709"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13.4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14.8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17.2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22.3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24.4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27.6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39.3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50.2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72.5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82.1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92.5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98.2</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107.3</w:t>
            </w:r>
          </w:p>
        </w:tc>
      </w:tr>
      <w:tr w:rsidR="008E6DB4" w:rsidRPr="0066196C" w:rsidTr="008E6DB4">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Mordad</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11.9</w:t>
            </w:r>
          </w:p>
        </w:tc>
        <w:tc>
          <w:tcPr>
            <w:tcW w:w="709"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13.5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14.9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17.4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22.5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24.7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28.1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40.0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51.4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73.8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83.2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93.0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99.6</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107.8</w:t>
            </w:r>
          </w:p>
        </w:tc>
      </w:tr>
      <w:tr w:rsidR="008E6DB4" w:rsidRPr="0066196C" w:rsidTr="008E6DB4">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Shahrivar</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12.1</w:t>
            </w:r>
          </w:p>
        </w:tc>
        <w:tc>
          <w:tcPr>
            <w:tcW w:w="709"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13.6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15.1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17.7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23.0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24.8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28.3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40.7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52.2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74.8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84.0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93.3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99.9</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107.5</w:t>
            </w:r>
          </w:p>
        </w:tc>
      </w:tr>
      <w:tr w:rsidR="008E6DB4" w:rsidRPr="0066196C" w:rsidTr="008E6DB4">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Mehr</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12.2</w:t>
            </w:r>
          </w:p>
        </w:tc>
        <w:tc>
          <w:tcPr>
            <w:tcW w:w="709"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13.7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15.3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18.0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23.2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25.1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28.8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41.3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54.9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75.7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84.6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93.4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100.2</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108.5</w:t>
            </w:r>
          </w:p>
        </w:tc>
      </w:tr>
      <w:tr w:rsidR="008E6DB4" w:rsidRPr="0066196C" w:rsidTr="008E6DB4">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 xml:space="preserve">Month of </w:t>
            </w:r>
            <w:r>
              <w:rPr>
                <w:rFonts w:asciiTheme="majorBidi" w:eastAsia="Times New Roman" w:hAnsiTheme="majorBidi" w:cstheme="majorBidi"/>
                <w:sz w:val="14"/>
                <w:szCs w:val="14"/>
                <w:lang w:bidi="ar-SA"/>
              </w:rPr>
              <w:t>Aban</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12.4</w:t>
            </w:r>
          </w:p>
        </w:tc>
        <w:tc>
          <w:tcPr>
            <w:tcW w:w="709"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13.8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15.6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18.2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23.5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25.4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29.3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41.8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57.2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76.4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85.7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93.4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100.6</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109.9</w:t>
            </w:r>
          </w:p>
        </w:tc>
      </w:tr>
      <w:tr w:rsidR="008E6DB4" w:rsidRPr="0066196C" w:rsidTr="008E6DB4">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Azar</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11.0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12.5</w:t>
            </w:r>
          </w:p>
        </w:tc>
        <w:tc>
          <w:tcPr>
            <w:tcW w:w="709"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13.9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15.8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18.6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23.8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25.9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30.3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42.5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58.3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76.7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87.6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94.9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101.8</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111.0</w:t>
            </w:r>
          </w:p>
        </w:tc>
      </w:tr>
      <w:tr w:rsidR="008E6DB4" w:rsidRPr="0066196C" w:rsidTr="008E6DB4">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Dey</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11.1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12.6</w:t>
            </w:r>
          </w:p>
        </w:tc>
        <w:tc>
          <w:tcPr>
            <w:tcW w:w="709"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14.0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16.0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18.9</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23.7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26.0</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34.6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43.1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59.7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77.5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88.1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95.5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102.6</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 </w:t>
            </w:r>
          </w:p>
        </w:tc>
      </w:tr>
      <w:tr w:rsidR="008E6DB4" w:rsidRPr="0066196C" w:rsidTr="008E6DB4">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Bahman</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11.2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12.8</w:t>
            </w:r>
          </w:p>
        </w:tc>
        <w:tc>
          <w:tcPr>
            <w:tcW w:w="709"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14.1</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16.3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19.3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23.5</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26.2</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35.7</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44.4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62.8</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77.6</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88.3</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95.4</w:t>
            </w:r>
          </w:p>
        </w:tc>
        <w:tc>
          <w:tcPr>
            <w:tcW w:w="567" w:type="dxa"/>
            <w:tcBorders>
              <w:top w:val="nil"/>
              <w:left w:val="single" w:sz="4" w:space="0" w:color="auto"/>
              <w:bottom w:val="single" w:sz="4"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103.3</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 </w:t>
            </w:r>
          </w:p>
        </w:tc>
      </w:tr>
      <w:tr w:rsidR="008E6DB4" w:rsidRPr="0066196C" w:rsidTr="008E6DB4">
        <w:trPr>
          <w:trHeight w:hRule="exact" w:val="227"/>
        </w:trPr>
        <w:tc>
          <w:tcPr>
            <w:tcW w:w="1560" w:type="dxa"/>
            <w:tcBorders>
              <w:top w:val="nil"/>
              <w:left w:val="single" w:sz="8" w:space="0" w:color="auto"/>
              <w:bottom w:val="single" w:sz="8" w:space="0" w:color="auto"/>
              <w:right w:val="single" w:sz="4" w:space="0" w:color="auto"/>
            </w:tcBorders>
            <w:shd w:val="clear" w:color="auto" w:fill="auto"/>
            <w:noWrap/>
            <w:vAlign w:val="center"/>
            <w:hideMark/>
          </w:tcPr>
          <w:p w:rsidR="008E6DB4" w:rsidRPr="00D83A55" w:rsidRDefault="008E6DB4" w:rsidP="008E6DB4">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Esfand</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10.0</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11.4</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12.9</w:t>
            </w:r>
          </w:p>
        </w:tc>
        <w:tc>
          <w:tcPr>
            <w:tcW w:w="709" w:type="dxa"/>
            <w:tcBorders>
              <w:top w:val="nil"/>
              <w:left w:val="single" w:sz="4" w:space="0" w:color="auto"/>
              <w:bottom w:val="single" w:sz="8"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14.3</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16.5</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19.5</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23.6</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26.7</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36.5</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45.6</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65.2</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78.2</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88.8</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95.7</w:t>
            </w:r>
          </w:p>
        </w:tc>
        <w:tc>
          <w:tcPr>
            <w:tcW w:w="567" w:type="dxa"/>
            <w:tcBorders>
              <w:top w:val="nil"/>
              <w:left w:val="single" w:sz="4" w:space="0" w:color="auto"/>
              <w:bottom w:val="single" w:sz="8" w:space="0" w:color="auto"/>
              <w:right w:val="nil"/>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105.0</w:t>
            </w:r>
          </w:p>
        </w:tc>
        <w:tc>
          <w:tcPr>
            <w:tcW w:w="709" w:type="dxa"/>
            <w:tcBorders>
              <w:top w:val="nil"/>
              <w:left w:val="single" w:sz="4" w:space="0" w:color="auto"/>
              <w:bottom w:val="single" w:sz="8" w:space="0" w:color="auto"/>
              <w:right w:val="single" w:sz="8" w:space="0" w:color="auto"/>
            </w:tcBorders>
            <w:shd w:val="clear" w:color="auto" w:fill="auto"/>
            <w:noWrap/>
            <w:vAlign w:val="center"/>
            <w:hideMark/>
          </w:tcPr>
          <w:p w:rsidR="008E6DB4" w:rsidRPr="004501D7" w:rsidRDefault="008E6DB4" w:rsidP="008E6DB4">
            <w:pPr>
              <w:jc w:val="center"/>
              <w:rPr>
                <w:rFonts w:cstheme="minorHAnsi"/>
                <w:sz w:val="14"/>
                <w:szCs w:val="14"/>
                <w:rtl/>
              </w:rPr>
            </w:pPr>
            <w:r w:rsidRPr="004501D7">
              <w:rPr>
                <w:rFonts w:cstheme="minorHAnsi"/>
                <w:sz w:val="14"/>
                <w:szCs w:val="14"/>
                <w:rtl/>
              </w:rPr>
              <w:t> </w:t>
            </w:r>
          </w:p>
        </w:tc>
      </w:tr>
      <w:tr w:rsidR="00D83A55" w:rsidRPr="0066196C" w:rsidTr="00FA36F6">
        <w:trPr>
          <w:trHeight w:val="300"/>
        </w:trPr>
        <w:tc>
          <w:tcPr>
            <w:tcW w:w="1560"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709"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709"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r>
      <w:tr w:rsidR="00D83A55" w:rsidRPr="0066196C" w:rsidTr="00FA36F6">
        <w:trPr>
          <w:trHeight w:val="300"/>
        </w:trPr>
        <w:tc>
          <w:tcPr>
            <w:tcW w:w="1560"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709"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709"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r>
      <w:tr w:rsidR="00D83A55" w:rsidRPr="0066196C" w:rsidTr="00FA36F6">
        <w:trPr>
          <w:trHeight w:val="300"/>
        </w:trPr>
        <w:tc>
          <w:tcPr>
            <w:tcW w:w="7939" w:type="dxa"/>
            <w:gridSpan w:val="12"/>
            <w:tcBorders>
              <w:top w:val="nil"/>
              <w:left w:val="nil"/>
              <w:bottom w:val="single" w:sz="8" w:space="0" w:color="auto"/>
              <w:right w:val="nil"/>
            </w:tcBorders>
            <w:shd w:val="clear" w:color="auto" w:fill="auto"/>
            <w:vAlign w:val="center"/>
            <w:hideMark/>
          </w:tcPr>
          <w:p w:rsidR="00264DEB" w:rsidRPr="00D83A55" w:rsidRDefault="00264DEB" w:rsidP="00F12BEA">
            <w:pPr>
              <w:bidi w:val="0"/>
              <w:spacing w:after="0" w:line="240" w:lineRule="auto"/>
              <w:rPr>
                <w:rFonts w:asciiTheme="majorBidi" w:eastAsia="Times New Roman" w:hAnsiTheme="majorBidi" w:cstheme="majorBidi"/>
                <w:b/>
                <w:bCs/>
                <w:sz w:val="18"/>
                <w:szCs w:val="18"/>
                <w:lang w:bidi="ar-SA"/>
              </w:rPr>
            </w:pPr>
            <w:r w:rsidRPr="0066196C">
              <w:rPr>
                <w:rFonts w:asciiTheme="majorBidi" w:eastAsia="Times New Roman" w:hAnsiTheme="majorBidi" w:cstheme="majorBidi"/>
                <w:sz w:val="18"/>
                <w:szCs w:val="18"/>
                <w:lang w:bidi="ar-SA"/>
              </w:rPr>
              <w:t xml:space="preserve"> </w:t>
            </w:r>
            <w:r w:rsidR="0066011E" w:rsidRPr="00D83A55">
              <w:rPr>
                <w:rFonts w:asciiTheme="majorBidi" w:eastAsia="Times New Roman" w:hAnsiTheme="majorBidi" w:cstheme="majorBidi"/>
                <w:b/>
                <w:bCs/>
                <w:sz w:val="18"/>
                <w:szCs w:val="18"/>
                <w:lang w:bidi="ar-SA"/>
              </w:rPr>
              <w:t xml:space="preserve">Consumer price index </w:t>
            </w:r>
            <w:r w:rsidR="0066011E" w:rsidRPr="00002291">
              <w:rPr>
                <w:rFonts w:asciiTheme="majorBidi" w:eastAsia="Times New Roman" w:hAnsiTheme="majorBidi" w:cstheme="majorBidi"/>
                <w:b/>
                <w:bCs/>
                <w:sz w:val="18"/>
                <w:szCs w:val="18"/>
                <w:lang w:bidi="ar-SA"/>
              </w:rPr>
              <w:t>for</w:t>
            </w:r>
            <w:r w:rsidR="0066011E" w:rsidRPr="00D83A55">
              <w:rPr>
                <w:rFonts w:asciiTheme="majorBidi" w:eastAsia="Times New Roman" w:hAnsiTheme="majorBidi" w:cstheme="majorBidi"/>
                <w:b/>
                <w:bCs/>
                <w:sz w:val="18"/>
                <w:szCs w:val="18"/>
                <w:lang w:bidi="ar-SA"/>
              </w:rPr>
              <w:t xml:space="preserve"> </w:t>
            </w:r>
            <w:r w:rsidR="004D7C4F">
              <w:rPr>
                <w:rFonts w:asciiTheme="majorBidi" w:eastAsia="Times New Roman" w:hAnsiTheme="majorBidi" w:cstheme="majorBidi"/>
                <w:b/>
                <w:bCs/>
                <w:sz w:val="18"/>
                <w:szCs w:val="18"/>
                <w:lang w:bidi="ar-SA"/>
              </w:rPr>
              <w:t>food</w:t>
            </w:r>
            <w:r w:rsidR="0066011E" w:rsidRPr="00D83A55">
              <w:rPr>
                <w:rFonts w:asciiTheme="majorBidi" w:eastAsia="Times New Roman" w:hAnsiTheme="majorBidi" w:cstheme="majorBidi"/>
                <w:b/>
                <w:bCs/>
                <w:sz w:val="18"/>
                <w:szCs w:val="18"/>
                <w:lang w:bidi="ar-SA"/>
              </w:rPr>
              <w:t xml:space="preserve">, beverages and tobaccos of  rural  households     </w:t>
            </w:r>
            <w:r w:rsidR="00EC1523" w:rsidRPr="00D83A55">
              <w:rPr>
                <w:rFonts w:asciiTheme="majorBidi" w:eastAsia="Times New Roman" w:hAnsiTheme="majorBidi" w:cstheme="majorBidi"/>
                <w:b/>
                <w:bCs/>
                <w:sz w:val="18"/>
                <w:szCs w:val="18"/>
                <w:lang w:bidi="ar-SA"/>
              </w:rPr>
              <w:t>139</w:t>
            </w:r>
            <w:r w:rsidR="00F12BEA">
              <w:rPr>
                <w:rFonts w:asciiTheme="majorBidi" w:eastAsia="Times New Roman" w:hAnsiTheme="majorBidi" w:cstheme="majorBidi"/>
                <w:b/>
                <w:bCs/>
                <w:sz w:val="18"/>
                <w:szCs w:val="18"/>
                <w:lang w:bidi="ar-SA"/>
              </w:rPr>
              <w:t>5</w:t>
            </w:r>
            <w:r w:rsidR="00EC1523" w:rsidRPr="00D83A55">
              <w:rPr>
                <w:rFonts w:asciiTheme="majorBidi" w:eastAsia="Times New Roman" w:hAnsiTheme="majorBidi" w:cstheme="majorBidi"/>
                <w:b/>
                <w:bCs/>
                <w:sz w:val="18"/>
                <w:szCs w:val="18"/>
                <w:lang w:bidi="ar-SA"/>
              </w:rPr>
              <w:t>=100</w:t>
            </w: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709"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r>
      <w:tr w:rsidR="001369B5" w:rsidRPr="0066196C" w:rsidTr="00FA36F6">
        <w:trPr>
          <w:trHeight w:val="300"/>
        </w:trPr>
        <w:tc>
          <w:tcPr>
            <w:tcW w:w="1560" w:type="dxa"/>
            <w:tcBorders>
              <w:top w:val="nil"/>
              <w:left w:val="single" w:sz="8" w:space="0" w:color="auto"/>
              <w:bottom w:val="double" w:sz="6" w:space="0" w:color="auto"/>
              <w:right w:val="single" w:sz="4" w:space="0" w:color="auto"/>
            </w:tcBorders>
            <w:shd w:val="clear" w:color="auto" w:fill="F7CAAC" w:themeFill="accent2" w:themeFillTint="66"/>
            <w:noWrap/>
            <w:vAlign w:val="center"/>
            <w:hideMark/>
          </w:tcPr>
          <w:p w:rsidR="001369B5" w:rsidRPr="003305EB" w:rsidRDefault="001369B5" w:rsidP="001369B5">
            <w:pPr>
              <w:bidi w:val="0"/>
              <w:spacing w:after="0" w:line="240" w:lineRule="auto"/>
              <w:jc w:val="center"/>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Period</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1369B5" w:rsidRPr="003305EB" w:rsidRDefault="001369B5" w:rsidP="001369B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1381</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1369B5" w:rsidRPr="003305EB" w:rsidRDefault="001369B5" w:rsidP="001369B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1382</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1369B5" w:rsidRPr="003305EB" w:rsidRDefault="001369B5" w:rsidP="001369B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1383</w:t>
            </w:r>
          </w:p>
        </w:tc>
        <w:tc>
          <w:tcPr>
            <w:tcW w:w="709" w:type="dxa"/>
            <w:tcBorders>
              <w:top w:val="nil"/>
              <w:left w:val="nil"/>
              <w:bottom w:val="double" w:sz="6" w:space="0" w:color="auto"/>
              <w:right w:val="single" w:sz="4" w:space="0" w:color="auto"/>
            </w:tcBorders>
            <w:shd w:val="clear" w:color="auto" w:fill="F7CAAC" w:themeFill="accent2" w:themeFillTint="66"/>
            <w:noWrap/>
            <w:vAlign w:val="center"/>
            <w:hideMark/>
          </w:tcPr>
          <w:p w:rsidR="001369B5" w:rsidRPr="003305EB" w:rsidRDefault="001369B5" w:rsidP="001369B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1384</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1369B5" w:rsidRPr="003305EB" w:rsidRDefault="001369B5" w:rsidP="001369B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1385</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1369B5" w:rsidRPr="003305EB" w:rsidRDefault="001369B5" w:rsidP="001369B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1386</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1369B5" w:rsidRPr="003305EB" w:rsidRDefault="001369B5" w:rsidP="001369B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1387</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1369B5" w:rsidRPr="003305EB" w:rsidRDefault="001369B5" w:rsidP="001369B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1388</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1369B5" w:rsidRPr="003305EB" w:rsidRDefault="001369B5" w:rsidP="001369B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1389</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1369B5" w:rsidRPr="003305EB" w:rsidRDefault="001369B5" w:rsidP="001369B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1390</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1369B5" w:rsidRPr="003305EB" w:rsidRDefault="001369B5" w:rsidP="001369B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1391</w:t>
            </w:r>
          </w:p>
        </w:tc>
        <w:tc>
          <w:tcPr>
            <w:tcW w:w="567" w:type="dxa"/>
            <w:tcBorders>
              <w:top w:val="single" w:sz="8" w:space="0" w:color="auto"/>
              <w:left w:val="nil"/>
              <w:bottom w:val="double" w:sz="6" w:space="0" w:color="auto"/>
              <w:right w:val="single" w:sz="4" w:space="0" w:color="auto"/>
            </w:tcBorders>
            <w:shd w:val="clear" w:color="auto" w:fill="F7CAAC" w:themeFill="accent2" w:themeFillTint="66"/>
            <w:noWrap/>
            <w:vAlign w:val="center"/>
            <w:hideMark/>
          </w:tcPr>
          <w:p w:rsidR="001369B5" w:rsidRPr="003305EB" w:rsidRDefault="001369B5" w:rsidP="001369B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1392</w:t>
            </w:r>
          </w:p>
        </w:tc>
        <w:tc>
          <w:tcPr>
            <w:tcW w:w="567" w:type="dxa"/>
            <w:tcBorders>
              <w:top w:val="single" w:sz="8" w:space="0" w:color="auto"/>
              <w:left w:val="nil"/>
              <w:bottom w:val="double" w:sz="6" w:space="0" w:color="auto"/>
              <w:right w:val="nil"/>
            </w:tcBorders>
            <w:shd w:val="clear" w:color="auto" w:fill="F7CAAC" w:themeFill="accent2" w:themeFillTint="66"/>
            <w:noWrap/>
            <w:vAlign w:val="center"/>
            <w:hideMark/>
          </w:tcPr>
          <w:p w:rsidR="001369B5" w:rsidRPr="003305EB" w:rsidRDefault="001369B5" w:rsidP="001369B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1393</w:t>
            </w:r>
          </w:p>
        </w:tc>
        <w:tc>
          <w:tcPr>
            <w:tcW w:w="567"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1369B5" w:rsidRPr="003305EB" w:rsidRDefault="001369B5" w:rsidP="001369B5">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1394</w:t>
            </w:r>
          </w:p>
        </w:tc>
        <w:tc>
          <w:tcPr>
            <w:tcW w:w="567"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1369B5" w:rsidRPr="003305EB" w:rsidRDefault="001369B5" w:rsidP="001369B5">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1395</w:t>
            </w:r>
          </w:p>
        </w:tc>
        <w:tc>
          <w:tcPr>
            <w:tcW w:w="709" w:type="dxa"/>
            <w:tcBorders>
              <w:top w:val="single" w:sz="8" w:space="0" w:color="auto"/>
              <w:left w:val="single" w:sz="4" w:space="0" w:color="auto"/>
              <w:bottom w:val="double" w:sz="6" w:space="0" w:color="auto"/>
              <w:right w:val="single" w:sz="8" w:space="0" w:color="auto"/>
            </w:tcBorders>
            <w:shd w:val="clear" w:color="auto" w:fill="F7CAAC" w:themeFill="accent2" w:themeFillTint="66"/>
            <w:noWrap/>
            <w:vAlign w:val="center"/>
            <w:hideMark/>
          </w:tcPr>
          <w:p w:rsidR="001369B5" w:rsidRPr="003305EB" w:rsidRDefault="001369B5" w:rsidP="001369B5">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1396</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jc w:val="center"/>
              <w:rPr>
                <w:rFonts w:asciiTheme="majorBidi" w:eastAsia="Times New Roman" w:hAnsiTheme="majorBidi" w:cstheme="majorBidi"/>
                <w:b/>
                <w:bCs/>
                <w:sz w:val="14"/>
                <w:szCs w:val="14"/>
                <w:lang w:bidi="ar-SA"/>
              </w:rPr>
            </w:pPr>
            <w:r w:rsidRPr="00D83A55">
              <w:rPr>
                <w:rFonts w:asciiTheme="majorBidi" w:eastAsia="Times New Roman" w:hAnsiTheme="majorBidi" w:cstheme="majorBidi"/>
                <w:b/>
                <w:bCs/>
                <w:sz w:val="14"/>
                <w:szCs w:val="14"/>
                <w:lang w:bidi="ar-SA"/>
              </w:rPr>
              <w:t>Year</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Pr>
            </w:pPr>
            <w:r w:rsidRPr="004501D7">
              <w:rPr>
                <w:rFonts w:cstheme="minorHAnsi"/>
                <w:sz w:val="14"/>
                <w:szCs w:val="14"/>
                <w:rtl/>
              </w:rPr>
              <w:t>6.7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8.4</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10.8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13.2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17.9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20.1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25.5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37.6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54.4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78.0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84.9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93.2</w:t>
            </w:r>
          </w:p>
        </w:tc>
        <w:tc>
          <w:tcPr>
            <w:tcW w:w="567" w:type="dxa"/>
            <w:tcBorders>
              <w:top w:val="double" w:sz="6" w:space="0" w:color="auto"/>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100.0</w:t>
            </w:r>
          </w:p>
        </w:tc>
        <w:tc>
          <w:tcPr>
            <w:tcW w:w="709"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Farvardin</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6.1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8.1</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12.3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16.3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18.9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22.5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33.5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45.1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71.7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82.9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90.8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94.9</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112.3</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Ordibehesht</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6.4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8.1</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10.0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12.4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16.7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18.9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22.6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35.0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46.4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72.2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80.3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91.7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94.3</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110.9</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Khordad</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6.4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8.1</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10.1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12.5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17.2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19.1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22.4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35.6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46.7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74.4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79.6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91.8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95.9</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109.9</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Tir</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6.5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8.1</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10.1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12.6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17.5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19.4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22.6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35.9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50.4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76.6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81.7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93.1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97.4</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110.0</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Mordad</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6.6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8.1</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10.2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12.7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17.6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19.7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23.4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36.4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51.8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78.0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83.1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93.6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99.8</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110.4</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Shahrivar</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6.6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8.3</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10.5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12.9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18.2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19.8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23.5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36.8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52.3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78.5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84.0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93.3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99.9</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108.8</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Mehr</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6.6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8.4</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10.7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13.1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18.3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19.9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23.9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37.3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54.5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79.4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84.3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92.1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99.5</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108.9</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 xml:space="preserve">Month of </w:t>
            </w:r>
            <w:r>
              <w:rPr>
                <w:rFonts w:asciiTheme="majorBidi" w:eastAsia="Times New Roman" w:hAnsiTheme="majorBidi" w:cstheme="majorBidi"/>
                <w:sz w:val="14"/>
                <w:szCs w:val="14"/>
                <w:lang w:bidi="ar-SA"/>
              </w:rPr>
              <w:t>Aban</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6.6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8.5</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11.0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13.4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18.7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20.3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24.6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37.8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57.3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80.0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85.7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91.6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100.0</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111.5</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Azar</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6.8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8.6</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11.3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13.7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19.1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21.0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26.1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38.8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58.3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80.2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89.2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94.4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102.0</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114.1</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Dey</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6.9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8.8</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11.6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14.1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18.7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21.1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30.2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39.6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59.5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81.4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89.4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95.5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103.0</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 </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Bahman</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8.9</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12.0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14.5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18.4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21.3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31.6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41.2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63.4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81.2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89.2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95.1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104.5</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 </w:t>
            </w:r>
          </w:p>
        </w:tc>
      </w:tr>
      <w:tr w:rsidR="00F12BEA" w:rsidRPr="0066196C" w:rsidTr="00F12BEA">
        <w:trPr>
          <w:trHeight w:hRule="exact" w:val="227"/>
        </w:trPr>
        <w:tc>
          <w:tcPr>
            <w:tcW w:w="1560" w:type="dxa"/>
            <w:tcBorders>
              <w:top w:val="nil"/>
              <w:left w:val="single" w:sz="8" w:space="0" w:color="auto"/>
              <w:bottom w:val="single" w:sz="8"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Esfand</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7.1</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8.0</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9.0</w:t>
            </w:r>
          </w:p>
        </w:tc>
        <w:tc>
          <w:tcPr>
            <w:tcW w:w="709"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9.7</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12.1</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14.7</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18.5</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21.9</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32.7</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43.0</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67.2</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81.8</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89.4</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95.5</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108.9</w:t>
            </w:r>
          </w:p>
        </w:tc>
        <w:tc>
          <w:tcPr>
            <w:tcW w:w="709" w:type="dxa"/>
            <w:tcBorders>
              <w:top w:val="nil"/>
              <w:left w:val="single" w:sz="4" w:space="0" w:color="auto"/>
              <w:bottom w:val="single" w:sz="8"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4"/>
                <w:szCs w:val="14"/>
                <w:rtl/>
              </w:rPr>
            </w:pPr>
            <w:r w:rsidRPr="004501D7">
              <w:rPr>
                <w:rFonts w:cstheme="minorHAnsi"/>
                <w:sz w:val="14"/>
                <w:szCs w:val="14"/>
                <w:rtl/>
              </w:rPr>
              <w:t> </w:t>
            </w:r>
          </w:p>
        </w:tc>
      </w:tr>
      <w:tr w:rsidR="00D83A55" w:rsidRPr="0066196C" w:rsidTr="00FA36F6">
        <w:trPr>
          <w:trHeight w:val="300"/>
        </w:trPr>
        <w:tc>
          <w:tcPr>
            <w:tcW w:w="1560" w:type="dxa"/>
            <w:tcBorders>
              <w:top w:val="nil"/>
              <w:left w:val="nil"/>
              <w:bottom w:val="nil"/>
              <w:right w:val="nil"/>
            </w:tcBorders>
            <w:shd w:val="clear" w:color="auto" w:fill="auto"/>
            <w:noWrap/>
            <w:vAlign w:val="center"/>
            <w:hideMark/>
          </w:tcPr>
          <w:p w:rsidR="00DA56DC" w:rsidRPr="0066196C" w:rsidRDefault="00DA56DC" w:rsidP="00C2672E">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709"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709"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r>
      <w:tr w:rsidR="00D83A55" w:rsidRPr="0066196C" w:rsidTr="00FA36F6">
        <w:trPr>
          <w:trHeight w:val="300"/>
        </w:trPr>
        <w:tc>
          <w:tcPr>
            <w:tcW w:w="7939" w:type="dxa"/>
            <w:gridSpan w:val="12"/>
            <w:tcBorders>
              <w:top w:val="nil"/>
              <w:left w:val="nil"/>
              <w:bottom w:val="single" w:sz="8" w:space="0" w:color="auto"/>
              <w:right w:val="nil"/>
            </w:tcBorders>
            <w:shd w:val="clear" w:color="auto" w:fill="auto"/>
            <w:vAlign w:val="center"/>
            <w:hideMark/>
          </w:tcPr>
          <w:p w:rsidR="00264DEB" w:rsidRPr="0016257F" w:rsidRDefault="00264DEB" w:rsidP="00F12BEA">
            <w:pPr>
              <w:bidi w:val="0"/>
              <w:spacing w:after="0" w:line="240" w:lineRule="auto"/>
              <w:rPr>
                <w:rFonts w:asciiTheme="majorBidi" w:eastAsia="Times New Roman" w:hAnsiTheme="majorBidi" w:cstheme="majorBidi"/>
                <w:b/>
                <w:bCs/>
                <w:sz w:val="18"/>
                <w:szCs w:val="18"/>
                <w:lang w:bidi="ar-SA"/>
              </w:rPr>
            </w:pPr>
            <w:r w:rsidRPr="0066196C">
              <w:rPr>
                <w:rFonts w:asciiTheme="majorBidi" w:eastAsia="Times New Roman" w:hAnsiTheme="majorBidi" w:cstheme="majorBidi"/>
                <w:sz w:val="18"/>
                <w:szCs w:val="18"/>
                <w:lang w:bidi="ar-SA"/>
              </w:rPr>
              <w:t xml:space="preserve"> </w:t>
            </w:r>
            <w:r w:rsidR="0066011E" w:rsidRPr="0016257F">
              <w:rPr>
                <w:rFonts w:asciiTheme="majorBidi" w:eastAsia="Times New Roman" w:hAnsiTheme="majorBidi" w:cstheme="majorBidi"/>
                <w:b/>
                <w:bCs/>
                <w:sz w:val="18"/>
                <w:szCs w:val="18"/>
                <w:lang w:bidi="ar-SA"/>
              </w:rPr>
              <w:t xml:space="preserve">Consumer price index </w:t>
            </w:r>
            <w:r w:rsidR="0066011E" w:rsidRPr="00002291">
              <w:rPr>
                <w:rFonts w:asciiTheme="majorBidi" w:eastAsia="Times New Roman" w:hAnsiTheme="majorBidi" w:cstheme="majorBidi"/>
                <w:b/>
                <w:bCs/>
                <w:sz w:val="18"/>
                <w:szCs w:val="18"/>
                <w:lang w:bidi="ar-SA"/>
              </w:rPr>
              <w:t>for</w:t>
            </w:r>
            <w:r w:rsidR="0066011E" w:rsidRPr="0016257F">
              <w:rPr>
                <w:rFonts w:asciiTheme="majorBidi" w:eastAsia="Times New Roman" w:hAnsiTheme="majorBidi" w:cstheme="majorBidi"/>
                <w:b/>
                <w:bCs/>
                <w:sz w:val="18"/>
                <w:szCs w:val="18"/>
                <w:lang w:bidi="ar-SA"/>
              </w:rPr>
              <w:t xml:space="preserve"> </w:t>
            </w:r>
            <w:r w:rsidR="004D7C4F">
              <w:rPr>
                <w:rFonts w:asciiTheme="majorBidi" w:eastAsia="Times New Roman" w:hAnsiTheme="majorBidi" w:cstheme="majorBidi"/>
                <w:b/>
                <w:bCs/>
                <w:sz w:val="18"/>
                <w:szCs w:val="18"/>
                <w:lang w:bidi="ar-SA"/>
              </w:rPr>
              <w:t>non-food items</w:t>
            </w:r>
            <w:r w:rsidR="0066011E" w:rsidRPr="0016257F">
              <w:rPr>
                <w:rFonts w:asciiTheme="majorBidi" w:eastAsia="Times New Roman" w:hAnsiTheme="majorBidi" w:cstheme="majorBidi"/>
                <w:b/>
                <w:bCs/>
                <w:sz w:val="18"/>
                <w:szCs w:val="18"/>
                <w:lang w:bidi="ar-SA"/>
              </w:rPr>
              <w:t xml:space="preserve"> and services of rural households      </w:t>
            </w:r>
            <w:r w:rsidR="0066011E">
              <w:rPr>
                <w:rFonts w:asciiTheme="majorBidi" w:eastAsia="Times New Roman" w:hAnsiTheme="majorBidi" w:cstheme="majorBidi"/>
                <w:b/>
                <w:bCs/>
                <w:sz w:val="18"/>
                <w:szCs w:val="18"/>
                <w:lang w:bidi="ar-SA"/>
              </w:rPr>
              <w:t xml:space="preserve">                </w:t>
            </w:r>
            <w:r w:rsidR="0066011E" w:rsidRPr="0016257F">
              <w:rPr>
                <w:rFonts w:asciiTheme="majorBidi" w:eastAsia="Times New Roman" w:hAnsiTheme="majorBidi" w:cstheme="majorBidi"/>
                <w:b/>
                <w:bCs/>
                <w:sz w:val="18"/>
                <w:szCs w:val="18"/>
                <w:lang w:bidi="ar-SA"/>
              </w:rPr>
              <w:t xml:space="preserve">  </w:t>
            </w:r>
            <w:r w:rsidR="00DA56DC" w:rsidRPr="0016257F">
              <w:rPr>
                <w:rFonts w:asciiTheme="majorBidi" w:eastAsia="Times New Roman" w:hAnsiTheme="majorBidi" w:cstheme="majorBidi"/>
                <w:b/>
                <w:bCs/>
                <w:sz w:val="18"/>
                <w:szCs w:val="18"/>
                <w:lang w:bidi="ar-SA"/>
              </w:rPr>
              <w:t>139</w:t>
            </w:r>
            <w:r w:rsidR="00F12BEA">
              <w:rPr>
                <w:rFonts w:asciiTheme="majorBidi" w:eastAsia="Times New Roman" w:hAnsiTheme="majorBidi" w:cstheme="majorBidi"/>
                <w:b/>
                <w:bCs/>
                <w:sz w:val="18"/>
                <w:szCs w:val="18"/>
                <w:lang w:bidi="ar-SA"/>
              </w:rPr>
              <w:t>5</w:t>
            </w:r>
            <w:r w:rsidR="00DA56DC" w:rsidRPr="0016257F">
              <w:rPr>
                <w:rFonts w:asciiTheme="majorBidi" w:eastAsia="Times New Roman" w:hAnsiTheme="majorBidi" w:cstheme="majorBidi"/>
                <w:b/>
                <w:bCs/>
                <w:sz w:val="18"/>
                <w:szCs w:val="18"/>
                <w:lang w:bidi="ar-SA"/>
              </w:rPr>
              <w:t xml:space="preserve">=100  </w:t>
            </w:r>
          </w:p>
        </w:tc>
        <w:tc>
          <w:tcPr>
            <w:tcW w:w="567" w:type="dxa"/>
            <w:tcBorders>
              <w:top w:val="nil"/>
              <w:left w:val="nil"/>
              <w:bottom w:val="nil"/>
              <w:right w:val="nil"/>
            </w:tcBorders>
            <w:shd w:val="clear" w:color="auto" w:fill="auto"/>
            <w:noWrap/>
            <w:vAlign w:val="center"/>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567"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c>
          <w:tcPr>
            <w:tcW w:w="709" w:type="dxa"/>
            <w:tcBorders>
              <w:top w:val="nil"/>
              <w:left w:val="nil"/>
              <w:bottom w:val="nil"/>
              <w:right w:val="nil"/>
            </w:tcBorders>
            <w:shd w:val="clear" w:color="auto" w:fill="auto"/>
            <w:noWrap/>
            <w:vAlign w:val="bottom"/>
            <w:hideMark/>
          </w:tcPr>
          <w:p w:rsidR="00264DEB" w:rsidRPr="0066196C" w:rsidRDefault="00264DEB" w:rsidP="00264DEB">
            <w:pPr>
              <w:bidi w:val="0"/>
              <w:spacing w:after="0" w:line="240" w:lineRule="auto"/>
              <w:rPr>
                <w:rFonts w:asciiTheme="majorBidi" w:eastAsia="Times New Roman" w:hAnsiTheme="majorBidi" w:cstheme="majorBidi"/>
                <w:sz w:val="18"/>
                <w:szCs w:val="18"/>
                <w:lang w:bidi="ar-SA"/>
              </w:rPr>
            </w:pPr>
          </w:p>
        </w:tc>
      </w:tr>
      <w:tr w:rsidR="00C2672E" w:rsidRPr="0066196C" w:rsidTr="00FA36F6">
        <w:trPr>
          <w:trHeight w:val="300"/>
        </w:trPr>
        <w:tc>
          <w:tcPr>
            <w:tcW w:w="1560" w:type="dxa"/>
            <w:tcBorders>
              <w:top w:val="nil"/>
              <w:left w:val="single" w:sz="8" w:space="0" w:color="auto"/>
              <w:bottom w:val="double" w:sz="6" w:space="0" w:color="auto"/>
              <w:right w:val="single" w:sz="4" w:space="0" w:color="auto"/>
            </w:tcBorders>
            <w:shd w:val="clear" w:color="auto" w:fill="F7CAAC" w:themeFill="accent2" w:themeFillTint="66"/>
            <w:noWrap/>
            <w:vAlign w:val="center"/>
            <w:hideMark/>
          </w:tcPr>
          <w:p w:rsidR="00C2672E" w:rsidRPr="003305EB" w:rsidRDefault="00C2672E" w:rsidP="00C2672E">
            <w:pPr>
              <w:bidi w:val="0"/>
              <w:spacing w:after="0" w:line="240" w:lineRule="auto"/>
              <w:jc w:val="center"/>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Period</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C2672E" w:rsidRPr="003305EB" w:rsidRDefault="00C2672E" w:rsidP="00C2672E">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1381</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C2672E" w:rsidRPr="003305EB" w:rsidRDefault="00C2672E" w:rsidP="00C2672E">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1382</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C2672E" w:rsidRPr="003305EB" w:rsidRDefault="00C2672E" w:rsidP="00C2672E">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1383</w:t>
            </w:r>
          </w:p>
        </w:tc>
        <w:tc>
          <w:tcPr>
            <w:tcW w:w="709" w:type="dxa"/>
            <w:tcBorders>
              <w:top w:val="nil"/>
              <w:left w:val="nil"/>
              <w:bottom w:val="double" w:sz="6" w:space="0" w:color="auto"/>
              <w:right w:val="single" w:sz="4" w:space="0" w:color="auto"/>
            </w:tcBorders>
            <w:shd w:val="clear" w:color="auto" w:fill="F7CAAC" w:themeFill="accent2" w:themeFillTint="66"/>
            <w:noWrap/>
            <w:vAlign w:val="center"/>
            <w:hideMark/>
          </w:tcPr>
          <w:p w:rsidR="00C2672E" w:rsidRPr="003305EB" w:rsidRDefault="00C2672E" w:rsidP="00C2672E">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1384</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C2672E" w:rsidRPr="003305EB" w:rsidRDefault="00C2672E" w:rsidP="00C2672E">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1385</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C2672E" w:rsidRPr="003305EB" w:rsidRDefault="00C2672E" w:rsidP="00C2672E">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1386</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C2672E" w:rsidRPr="003305EB" w:rsidRDefault="00C2672E" w:rsidP="00C2672E">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1387</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C2672E" w:rsidRPr="003305EB" w:rsidRDefault="00C2672E" w:rsidP="00C2672E">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1388</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C2672E" w:rsidRPr="003305EB" w:rsidRDefault="00C2672E" w:rsidP="00C2672E">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1389</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C2672E" w:rsidRPr="003305EB" w:rsidRDefault="00C2672E" w:rsidP="00C2672E">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1390</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C2672E" w:rsidRPr="003305EB" w:rsidRDefault="00C2672E" w:rsidP="00C2672E">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1391</w:t>
            </w:r>
          </w:p>
        </w:tc>
        <w:tc>
          <w:tcPr>
            <w:tcW w:w="567" w:type="dxa"/>
            <w:tcBorders>
              <w:top w:val="single" w:sz="8" w:space="0" w:color="auto"/>
              <w:left w:val="nil"/>
              <w:bottom w:val="double" w:sz="6" w:space="0" w:color="auto"/>
              <w:right w:val="single" w:sz="4" w:space="0" w:color="auto"/>
            </w:tcBorders>
            <w:shd w:val="clear" w:color="auto" w:fill="F7CAAC" w:themeFill="accent2" w:themeFillTint="66"/>
            <w:noWrap/>
            <w:vAlign w:val="center"/>
            <w:hideMark/>
          </w:tcPr>
          <w:p w:rsidR="00C2672E" w:rsidRPr="003305EB" w:rsidRDefault="00C2672E" w:rsidP="00C2672E">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1392</w:t>
            </w:r>
          </w:p>
        </w:tc>
        <w:tc>
          <w:tcPr>
            <w:tcW w:w="567" w:type="dxa"/>
            <w:tcBorders>
              <w:top w:val="single" w:sz="8" w:space="0" w:color="auto"/>
              <w:left w:val="nil"/>
              <w:bottom w:val="double" w:sz="6" w:space="0" w:color="auto"/>
              <w:right w:val="nil"/>
            </w:tcBorders>
            <w:shd w:val="clear" w:color="auto" w:fill="F7CAAC" w:themeFill="accent2" w:themeFillTint="66"/>
            <w:noWrap/>
            <w:vAlign w:val="center"/>
            <w:hideMark/>
          </w:tcPr>
          <w:p w:rsidR="00C2672E" w:rsidRPr="003305EB" w:rsidRDefault="00C2672E" w:rsidP="00C2672E">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1393</w:t>
            </w:r>
          </w:p>
        </w:tc>
        <w:tc>
          <w:tcPr>
            <w:tcW w:w="567"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C2672E" w:rsidRPr="003305EB" w:rsidRDefault="00C2672E" w:rsidP="00C2672E">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1394</w:t>
            </w:r>
          </w:p>
        </w:tc>
        <w:tc>
          <w:tcPr>
            <w:tcW w:w="567"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C2672E" w:rsidRPr="003305EB" w:rsidRDefault="00C2672E" w:rsidP="00C2672E">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1395</w:t>
            </w:r>
          </w:p>
        </w:tc>
        <w:tc>
          <w:tcPr>
            <w:tcW w:w="709" w:type="dxa"/>
            <w:tcBorders>
              <w:top w:val="single" w:sz="8" w:space="0" w:color="auto"/>
              <w:left w:val="single" w:sz="4" w:space="0" w:color="auto"/>
              <w:bottom w:val="double" w:sz="6" w:space="0" w:color="auto"/>
              <w:right w:val="single" w:sz="8" w:space="0" w:color="auto"/>
            </w:tcBorders>
            <w:shd w:val="clear" w:color="auto" w:fill="F7CAAC" w:themeFill="accent2" w:themeFillTint="66"/>
            <w:noWrap/>
            <w:vAlign w:val="center"/>
            <w:hideMark/>
          </w:tcPr>
          <w:p w:rsidR="00C2672E" w:rsidRPr="003305EB" w:rsidRDefault="00C2672E" w:rsidP="00C2672E">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1396</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66196C" w:rsidRDefault="00F12BEA" w:rsidP="00F12BEA">
            <w:pPr>
              <w:bidi w:val="0"/>
              <w:spacing w:after="0" w:line="240" w:lineRule="auto"/>
              <w:jc w:val="center"/>
              <w:rPr>
                <w:rFonts w:asciiTheme="majorBidi" w:eastAsia="Times New Roman" w:hAnsiTheme="majorBidi" w:cstheme="majorBidi"/>
                <w:b/>
                <w:bCs/>
                <w:sz w:val="18"/>
                <w:szCs w:val="18"/>
                <w:lang w:bidi="ar-SA"/>
              </w:rPr>
            </w:pPr>
            <w:r w:rsidRPr="0066196C">
              <w:rPr>
                <w:rFonts w:asciiTheme="majorBidi" w:eastAsia="Times New Roman" w:hAnsiTheme="majorBidi" w:cstheme="majorBidi"/>
                <w:b/>
                <w:bCs/>
                <w:sz w:val="18"/>
                <w:szCs w:val="18"/>
                <w:lang w:bidi="ar-SA"/>
              </w:rPr>
              <w:t>Year</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Pr>
            </w:pPr>
            <w:r w:rsidRPr="004501D7">
              <w:rPr>
                <w:rFonts w:cstheme="minorHAnsi"/>
                <w:sz w:val="16"/>
                <w:szCs w:val="16"/>
                <w:rtl/>
              </w:rPr>
              <w:t>12.8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14.7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17.0</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19.2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21.1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23.8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28.5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31.0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35.1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43.8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54.6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71.3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83.9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93.3</w:t>
            </w:r>
          </w:p>
        </w:tc>
        <w:tc>
          <w:tcPr>
            <w:tcW w:w="567" w:type="dxa"/>
            <w:tcBorders>
              <w:top w:val="double" w:sz="6" w:space="0" w:color="auto"/>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100.0</w:t>
            </w:r>
          </w:p>
        </w:tc>
        <w:tc>
          <w:tcPr>
            <w:tcW w:w="709"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Farvardin</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11.8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13.7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15.9</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18.2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20.3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22.2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26.2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29.8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32.4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40.0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47.9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64.7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76.6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89.0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96.6</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103.8</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Ordibehesht</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12.2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14.0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16.2</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18.4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20.5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22.4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26.8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29.9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32.8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40.7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48.4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66.1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79.8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89.9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96.9</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104.2</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Khordad</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12.3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14.2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16.4</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18.6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20.6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22.7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27.5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30.1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33.0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41.5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49.1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67.7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81.0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91.1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97.3</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104.3</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Tir</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12.5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14.4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16.6</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18.8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20.8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23.1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28.1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30.3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33.3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42.0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50.2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69.2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82.5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92.0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98.7</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105.5</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Mordad</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12.6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14.5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16.7</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19.1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20.9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23.4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28.4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30.5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33.5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42.8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51.0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70.5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83.2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92.6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99.5</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106.1</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Shahrivar</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12.7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14.7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16.9</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19.2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21.1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23.7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28.6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30.8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33.7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43.8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52.2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71.8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83.9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93.2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100.0</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106.7</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Mehr</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12.9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14.9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17.1</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19.4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21.2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24.0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28.9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31.1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34.2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44.5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55.3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72.8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84.9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94.3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100.7</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108.3</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 xml:space="preserve">Month of </w:t>
            </w:r>
            <w:r>
              <w:rPr>
                <w:rFonts w:asciiTheme="majorBidi" w:eastAsia="Times New Roman" w:hAnsiTheme="majorBidi" w:cstheme="majorBidi"/>
                <w:sz w:val="14"/>
                <w:szCs w:val="14"/>
                <w:lang w:bidi="ar-SA"/>
              </w:rPr>
              <w:t>Aban</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13.0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15.0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17.3</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19.5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21.3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24.3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29.1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31.4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34.5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45.0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57.1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73.7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85.7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94.8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101.0</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108.7</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Azar</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13.1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15.1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17.4</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19.6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21.4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24.6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29.4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31.7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34.7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45.5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58.4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74.0</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86.3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95.3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101.7</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109.0</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Dey</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13.2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15.3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17.6</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19.8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21.6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24.9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29.5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31.8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39.1</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45.9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59.8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74.4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87.2</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95.5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102.4</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 </w:t>
            </w:r>
          </w:p>
        </w:tc>
      </w:tr>
      <w:tr w:rsidR="00F12BEA" w:rsidRPr="0066196C" w:rsidTr="00F12B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Bahman</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13.3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15.4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17.7</w:t>
            </w:r>
          </w:p>
        </w:tc>
        <w:tc>
          <w:tcPr>
            <w:tcW w:w="709"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19.9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21.7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25.3</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29.6</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31.9</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39.5</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46.8</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62.4</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74.7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87.7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95.7</w:t>
            </w:r>
          </w:p>
        </w:tc>
        <w:tc>
          <w:tcPr>
            <w:tcW w:w="567" w:type="dxa"/>
            <w:tcBorders>
              <w:top w:val="nil"/>
              <w:left w:val="single" w:sz="4" w:space="0" w:color="auto"/>
              <w:bottom w:val="single" w:sz="4"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102.6</w:t>
            </w:r>
          </w:p>
        </w:tc>
        <w:tc>
          <w:tcPr>
            <w:tcW w:w="709" w:type="dxa"/>
            <w:tcBorders>
              <w:top w:val="nil"/>
              <w:left w:val="single" w:sz="4" w:space="0" w:color="auto"/>
              <w:bottom w:val="single" w:sz="4"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 </w:t>
            </w:r>
          </w:p>
        </w:tc>
      </w:tr>
      <w:tr w:rsidR="00F12BEA" w:rsidRPr="0066196C" w:rsidTr="00F12BEA">
        <w:trPr>
          <w:trHeight w:hRule="exact" w:val="227"/>
        </w:trPr>
        <w:tc>
          <w:tcPr>
            <w:tcW w:w="1560" w:type="dxa"/>
            <w:tcBorders>
              <w:top w:val="nil"/>
              <w:left w:val="single" w:sz="8" w:space="0" w:color="auto"/>
              <w:bottom w:val="single" w:sz="8" w:space="0" w:color="auto"/>
              <w:right w:val="single" w:sz="4" w:space="0" w:color="auto"/>
            </w:tcBorders>
            <w:shd w:val="clear" w:color="auto" w:fill="auto"/>
            <w:noWrap/>
            <w:vAlign w:val="center"/>
            <w:hideMark/>
          </w:tcPr>
          <w:p w:rsidR="00F12BEA" w:rsidRPr="00D83A55" w:rsidRDefault="00F12BEA" w:rsidP="00F12BEA">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Esfand</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13.5</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15.7</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17.9</w:t>
            </w:r>
          </w:p>
        </w:tc>
        <w:tc>
          <w:tcPr>
            <w:tcW w:w="709"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20.1</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21.9</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25.5</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29.7</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32.2</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40.0</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47.5</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63.7</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75.4</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88.2</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95.9</w:t>
            </w:r>
          </w:p>
        </w:tc>
        <w:tc>
          <w:tcPr>
            <w:tcW w:w="567" w:type="dxa"/>
            <w:tcBorders>
              <w:top w:val="nil"/>
              <w:left w:val="single" w:sz="4" w:space="0" w:color="auto"/>
              <w:bottom w:val="single" w:sz="8" w:space="0" w:color="auto"/>
              <w:right w:val="nil"/>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102.5</w:t>
            </w:r>
          </w:p>
        </w:tc>
        <w:tc>
          <w:tcPr>
            <w:tcW w:w="709" w:type="dxa"/>
            <w:tcBorders>
              <w:top w:val="nil"/>
              <w:left w:val="single" w:sz="4" w:space="0" w:color="auto"/>
              <w:bottom w:val="single" w:sz="8" w:space="0" w:color="auto"/>
              <w:right w:val="single" w:sz="8" w:space="0" w:color="auto"/>
            </w:tcBorders>
            <w:shd w:val="clear" w:color="auto" w:fill="auto"/>
            <w:noWrap/>
            <w:vAlign w:val="center"/>
            <w:hideMark/>
          </w:tcPr>
          <w:p w:rsidR="00F12BEA" w:rsidRPr="004501D7" w:rsidRDefault="00F12BEA" w:rsidP="00F12BEA">
            <w:pPr>
              <w:jc w:val="center"/>
              <w:rPr>
                <w:rFonts w:cstheme="minorHAnsi"/>
                <w:sz w:val="16"/>
                <w:szCs w:val="16"/>
                <w:rtl/>
              </w:rPr>
            </w:pPr>
            <w:r w:rsidRPr="004501D7">
              <w:rPr>
                <w:rFonts w:cstheme="minorHAnsi"/>
                <w:sz w:val="16"/>
                <w:szCs w:val="16"/>
                <w:rtl/>
              </w:rPr>
              <w:t> </w:t>
            </w:r>
          </w:p>
        </w:tc>
      </w:tr>
    </w:tbl>
    <w:p w:rsidR="0016257F" w:rsidRDefault="0016257F" w:rsidP="0016257F">
      <w:pPr>
        <w:bidi w:val="0"/>
        <w:rPr>
          <w:rFonts w:asciiTheme="majorBidi" w:hAnsiTheme="majorBidi" w:cstheme="majorBidi"/>
          <w:sz w:val="24"/>
          <w:szCs w:val="24"/>
        </w:rPr>
      </w:pPr>
    </w:p>
    <w:p w:rsidR="004501D7" w:rsidRDefault="004501D7" w:rsidP="004501D7">
      <w:pPr>
        <w:bidi w:val="0"/>
        <w:rPr>
          <w:rFonts w:asciiTheme="majorBidi" w:hAnsiTheme="majorBidi" w:cstheme="majorBidi"/>
          <w:sz w:val="24"/>
          <w:szCs w:val="24"/>
        </w:rPr>
      </w:pPr>
    </w:p>
    <w:p w:rsidR="004501D7" w:rsidRDefault="004501D7" w:rsidP="004501D7">
      <w:pPr>
        <w:bidi w:val="0"/>
        <w:rPr>
          <w:rFonts w:asciiTheme="majorBidi" w:hAnsiTheme="majorBidi" w:cstheme="majorBidi"/>
          <w:sz w:val="24"/>
          <w:szCs w:val="24"/>
        </w:rPr>
      </w:pPr>
    </w:p>
    <w:p w:rsidR="004501D7" w:rsidRPr="0066196C" w:rsidRDefault="004501D7" w:rsidP="004501D7">
      <w:pPr>
        <w:bidi w:val="0"/>
        <w:rPr>
          <w:rFonts w:asciiTheme="majorBidi" w:hAnsiTheme="majorBidi" w:cstheme="majorBidi"/>
          <w:sz w:val="24"/>
          <w:szCs w:val="24"/>
        </w:rPr>
      </w:pPr>
    </w:p>
    <w:tbl>
      <w:tblPr>
        <w:tblW w:w="10632" w:type="dxa"/>
        <w:tblLook w:val="04A0" w:firstRow="1" w:lastRow="0" w:firstColumn="1" w:lastColumn="0" w:noHBand="0" w:noVBand="1"/>
      </w:tblPr>
      <w:tblGrid>
        <w:gridCol w:w="1701"/>
        <w:gridCol w:w="142"/>
        <w:gridCol w:w="142"/>
        <w:gridCol w:w="850"/>
        <w:gridCol w:w="1134"/>
        <w:gridCol w:w="993"/>
        <w:gridCol w:w="1275"/>
        <w:gridCol w:w="1560"/>
        <w:gridCol w:w="1559"/>
        <w:gridCol w:w="1276"/>
      </w:tblGrid>
      <w:tr w:rsidR="0011776E" w:rsidRPr="0066196C" w:rsidTr="0016257F">
        <w:trPr>
          <w:trHeight w:val="300"/>
        </w:trPr>
        <w:tc>
          <w:tcPr>
            <w:tcW w:w="1701" w:type="dxa"/>
            <w:tcBorders>
              <w:top w:val="nil"/>
              <w:left w:val="nil"/>
              <w:bottom w:val="nil"/>
              <w:right w:val="nil"/>
            </w:tcBorders>
            <w:shd w:val="clear" w:color="auto" w:fill="auto"/>
            <w:noWrap/>
            <w:vAlign w:val="bottom"/>
            <w:hideMark/>
          </w:tcPr>
          <w:p w:rsidR="00B565A0" w:rsidRPr="0066196C" w:rsidRDefault="00B565A0" w:rsidP="00B565A0">
            <w:pPr>
              <w:bidi w:val="0"/>
              <w:spacing w:after="0" w:line="240" w:lineRule="auto"/>
              <w:rPr>
                <w:rFonts w:asciiTheme="majorBidi" w:eastAsia="Times New Roman" w:hAnsiTheme="majorBidi" w:cstheme="majorBidi"/>
                <w:sz w:val="24"/>
                <w:szCs w:val="24"/>
                <w:lang w:bidi="ar-SA"/>
              </w:rPr>
            </w:pPr>
          </w:p>
        </w:tc>
        <w:tc>
          <w:tcPr>
            <w:tcW w:w="1134" w:type="dxa"/>
            <w:gridSpan w:val="3"/>
            <w:tcBorders>
              <w:top w:val="nil"/>
              <w:left w:val="nil"/>
              <w:bottom w:val="nil"/>
              <w:right w:val="nil"/>
            </w:tcBorders>
            <w:shd w:val="clear" w:color="auto" w:fill="auto"/>
            <w:noWrap/>
            <w:vAlign w:val="bottom"/>
            <w:hideMark/>
          </w:tcPr>
          <w:p w:rsidR="00B565A0" w:rsidRPr="0066196C" w:rsidRDefault="00B565A0" w:rsidP="00B565A0">
            <w:pPr>
              <w:bidi w:val="0"/>
              <w:spacing w:after="0" w:line="240" w:lineRule="auto"/>
              <w:rPr>
                <w:rFonts w:asciiTheme="majorBidi" w:eastAsia="Times New Roman" w:hAnsiTheme="majorBidi" w:cstheme="majorBidi"/>
                <w:sz w:val="20"/>
                <w:szCs w:val="20"/>
                <w:lang w:bidi="ar-SA"/>
              </w:rPr>
            </w:pPr>
          </w:p>
        </w:tc>
        <w:tc>
          <w:tcPr>
            <w:tcW w:w="1134" w:type="dxa"/>
            <w:tcBorders>
              <w:top w:val="nil"/>
              <w:left w:val="nil"/>
              <w:bottom w:val="nil"/>
              <w:right w:val="nil"/>
            </w:tcBorders>
            <w:shd w:val="clear" w:color="auto" w:fill="auto"/>
            <w:noWrap/>
            <w:vAlign w:val="bottom"/>
            <w:hideMark/>
          </w:tcPr>
          <w:p w:rsidR="00B565A0" w:rsidRPr="0066196C" w:rsidRDefault="00B565A0" w:rsidP="00B565A0">
            <w:pPr>
              <w:bidi w:val="0"/>
              <w:spacing w:after="0" w:line="240" w:lineRule="auto"/>
              <w:rPr>
                <w:rFonts w:asciiTheme="majorBidi" w:eastAsia="Times New Roman" w:hAnsiTheme="majorBidi" w:cstheme="majorBidi"/>
                <w:sz w:val="20"/>
                <w:szCs w:val="20"/>
                <w:lang w:bidi="ar-SA"/>
              </w:rPr>
            </w:pPr>
          </w:p>
        </w:tc>
        <w:tc>
          <w:tcPr>
            <w:tcW w:w="993" w:type="dxa"/>
            <w:tcBorders>
              <w:top w:val="nil"/>
              <w:left w:val="nil"/>
              <w:bottom w:val="nil"/>
              <w:right w:val="nil"/>
            </w:tcBorders>
            <w:shd w:val="clear" w:color="auto" w:fill="auto"/>
            <w:noWrap/>
            <w:vAlign w:val="bottom"/>
            <w:hideMark/>
          </w:tcPr>
          <w:p w:rsidR="00B565A0" w:rsidRPr="0066196C" w:rsidRDefault="00B565A0" w:rsidP="00B565A0">
            <w:pPr>
              <w:bidi w:val="0"/>
              <w:spacing w:after="0" w:line="240" w:lineRule="auto"/>
              <w:rPr>
                <w:rFonts w:asciiTheme="majorBidi" w:eastAsia="Times New Roman" w:hAnsiTheme="majorBidi" w:cstheme="majorBidi"/>
                <w:sz w:val="20"/>
                <w:szCs w:val="20"/>
                <w:lang w:bidi="ar-SA"/>
              </w:rPr>
            </w:pPr>
          </w:p>
        </w:tc>
        <w:tc>
          <w:tcPr>
            <w:tcW w:w="1275" w:type="dxa"/>
            <w:tcBorders>
              <w:top w:val="nil"/>
              <w:left w:val="nil"/>
              <w:bottom w:val="nil"/>
              <w:right w:val="nil"/>
            </w:tcBorders>
            <w:shd w:val="clear" w:color="auto" w:fill="auto"/>
            <w:noWrap/>
            <w:vAlign w:val="bottom"/>
            <w:hideMark/>
          </w:tcPr>
          <w:p w:rsidR="00B565A0" w:rsidRPr="0066196C" w:rsidRDefault="00B565A0" w:rsidP="00B565A0">
            <w:pPr>
              <w:bidi w:val="0"/>
              <w:spacing w:after="0" w:line="240" w:lineRule="auto"/>
              <w:rPr>
                <w:rFonts w:asciiTheme="majorBidi" w:eastAsia="Times New Roman" w:hAnsiTheme="majorBidi" w:cstheme="majorBidi"/>
                <w:sz w:val="20"/>
                <w:szCs w:val="20"/>
                <w:lang w:bidi="ar-SA"/>
              </w:rPr>
            </w:pPr>
          </w:p>
        </w:tc>
        <w:tc>
          <w:tcPr>
            <w:tcW w:w="1560" w:type="dxa"/>
            <w:tcBorders>
              <w:top w:val="nil"/>
              <w:left w:val="nil"/>
              <w:bottom w:val="nil"/>
              <w:right w:val="nil"/>
            </w:tcBorders>
            <w:shd w:val="clear" w:color="auto" w:fill="auto"/>
            <w:noWrap/>
            <w:vAlign w:val="bottom"/>
            <w:hideMark/>
          </w:tcPr>
          <w:p w:rsidR="00B565A0" w:rsidRPr="0066196C" w:rsidRDefault="00B565A0" w:rsidP="00B565A0">
            <w:pPr>
              <w:bidi w:val="0"/>
              <w:spacing w:after="0" w:line="240" w:lineRule="auto"/>
              <w:rPr>
                <w:rFonts w:asciiTheme="majorBidi" w:eastAsia="Times New Roman" w:hAnsiTheme="majorBidi" w:cstheme="majorBidi"/>
                <w:sz w:val="20"/>
                <w:szCs w:val="20"/>
                <w:lang w:bidi="ar-SA"/>
              </w:rPr>
            </w:pPr>
          </w:p>
        </w:tc>
        <w:tc>
          <w:tcPr>
            <w:tcW w:w="1559" w:type="dxa"/>
            <w:tcBorders>
              <w:top w:val="nil"/>
              <w:left w:val="nil"/>
              <w:bottom w:val="nil"/>
              <w:right w:val="nil"/>
            </w:tcBorders>
            <w:shd w:val="clear" w:color="auto" w:fill="auto"/>
            <w:noWrap/>
            <w:vAlign w:val="bottom"/>
            <w:hideMark/>
          </w:tcPr>
          <w:p w:rsidR="00B565A0" w:rsidRPr="0066196C" w:rsidRDefault="00B565A0" w:rsidP="00B565A0">
            <w:pPr>
              <w:bidi w:val="0"/>
              <w:spacing w:after="0" w:line="240" w:lineRule="auto"/>
              <w:rPr>
                <w:rFonts w:asciiTheme="majorBidi" w:eastAsia="Times New Roman" w:hAnsiTheme="majorBidi" w:cstheme="majorBidi"/>
                <w:sz w:val="20"/>
                <w:szCs w:val="20"/>
                <w:lang w:bidi="ar-SA"/>
              </w:rPr>
            </w:pPr>
          </w:p>
        </w:tc>
        <w:tc>
          <w:tcPr>
            <w:tcW w:w="1276" w:type="dxa"/>
            <w:tcBorders>
              <w:top w:val="nil"/>
              <w:left w:val="nil"/>
              <w:bottom w:val="nil"/>
              <w:right w:val="nil"/>
            </w:tcBorders>
            <w:shd w:val="clear" w:color="auto" w:fill="auto"/>
            <w:noWrap/>
            <w:vAlign w:val="bottom"/>
            <w:hideMark/>
          </w:tcPr>
          <w:p w:rsidR="00B565A0" w:rsidRPr="0066196C" w:rsidRDefault="00B565A0" w:rsidP="00B565A0">
            <w:pPr>
              <w:bidi w:val="0"/>
              <w:spacing w:after="0" w:line="240" w:lineRule="auto"/>
              <w:rPr>
                <w:rFonts w:asciiTheme="majorBidi" w:eastAsia="Times New Roman" w:hAnsiTheme="majorBidi" w:cstheme="majorBidi"/>
                <w:sz w:val="20"/>
                <w:szCs w:val="20"/>
                <w:lang w:bidi="ar-SA"/>
              </w:rPr>
            </w:pPr>
          </w:p>
        </w:tc>
      </w:tr>
      <w:tr w:rsidR="00B565A0" w:rsidRPr="0066196C" w:rsidTr="0016257F">
        <w:trPr>
          <w:trHeight w:val="300"/>
        </w:trPr>
        <w:tc>
          <w:tcPr>
            <w:tcW w:w="9356" w:type="dxa"/>
            <w:gridSpan w:val="9"/>
            <w:tcBorders>
              <w:top w:val="nil"/>
              <w:left w:val="nil"/>
              <w:bottom w:val="single" w:sz="8" w:space="0" w:color="auto"/>
              <w:right w:val="nil"/>
            </w:tcBorders>
            <w:shd w:val="clear" w:color="auto" w:fill="auto"/>
            <w:noWrap/>
            <w:vAlign w:val="center"/>
          </w:tcPr>
          <w:p w:rsidR="00B565A0" w:rsidRPr="000C4040" w:rsidRDefault="0016257F" w:rsidP="00FA77AB">
            <w:pPr>
              <w:bidi w:val="0"/>
              <w:spacing w:after="0" w:line="240" w:lineRule="auto"/>
              <w:ind w:right="176"/>
              <w:rPr>
                <w:rFonts w:asciiTheme="majorBidi" w:eastAsia="Times New Roman" w:hAnsiTheme="majorBidi" w:cstheme="majorBidi"/>
                <w:b/>
                <w:bCs/>
                <w:lang w:bidi="ar-SA"/>
              </w:rPr>
            </w:pPr>
            <w:r w:rsidRPr="000C4040">
              <w:rPr>
                <w:rFonts w:asciiTheme="majorBidi" w:eastAsia="Times New Roman" w:hAnsiTheme="majorBidi" w:cstheme="majorBidi"/>
                <w:b/>
                <w:bCs/>
                <w:sz w:val="20"/>
                <w:szCs w:val="20"/>
                <w:lang w:bidi="ar-SA"/>
              </w:rPr>
              <w:lastRenderedPageBreak/>
              <w:t>A</w:t>
            </w:r>
            <w:r w:rsidR="00616887" w:rsidRPr="000C4040">
              <w:rPr>
                <w:rFonts w:asciiTheme="majorBidi" w:eastAsia="Times New Roman" w:hAnsiTheme="majorBidi" w:cstheme="majorBidi"/>
                <w:b/>
                <w:bCs/>
                <w:sz w:val="20"/>
                <w:szCs w:val="20"/>
                <w:lang w:bidi="ar-SA"/>
              </w:rPr>
              <w:t>nnual and monthly</w:t>
            </w:r>
            <w:r w:rsidRPr="000C4040">
              <w:rPr>
                <w:rFonts w:asciiTheme="majorBidi" w:eastAsia="Times New Roman" w:hAnsiTheme="majorBidi" w:cstheme="majorBidi"/>
                <w:b/>
                <w:bCs/>
                <w:sz w:val="20"/>
                <w:szCs w:val="20"/>
                <w:lang w:bidi="ar-SA"/>
              </w:rPr>
              <w:t xml:space="preserve"> percentage </w:t>
            </w:r>
            <w:r w:rsidR="00616887" w:rsidRPr="000C4040">
              <w:rPr>
                <w:rFonts w:asciiTheme="majorBidi" w:eastAsia="Times New Roman" w:hAnsiTheme="majorBidi" w:cstheme="majorBidi"/>
                <w:b/>
                <w:bCs/>
                <w:sz w:val="20"/>
                <w:szCs w:val="20"/>
                <w:lang w:bidi="ar-SA"/>
              </w:rPr>
              <w:t xml:space="preserve">change of </w:t>
            </w:r>
            <w:r w:rsidR="005C1D16">
              <w:rPr>
                <w:rFonts w:asciiTheme="majorBidi" w:eastAsia="Times New Roman" w:hAnsiTheme="majorBidi" w:cstheme="majorBidi"/>
                <w:b/>
                <w:bCs/>
                <w:sz w:val="20"/>
                <w:szCs w:val="20"/>
                <w:lang w:bidi="ar-SA"/>
              </w:rPr>
              <w:t>Consumer price index for</w:t>
            </w:r>
            <w:r w:rsidR="00BD7ABF" w:rsidRPr="000C4040">
              <w:rPr>
                <w:rFonts w:asciiTheme="majorBidi" w:eastAsia="Times New Roman" w:hAnsiTheme="majorBidi" w:cstheme="majorBidi"/>
                <w:b/>
                <w:bCs/>
                <w:sz w:val="20"/>
                <w:szCs w:val="20"/>
                <w:lang w:bidi="ar-SA"/>
              </w:rPr>
              <w:t xml:space="preserve"> goods and services of</w:t>
            </w:r>
            <w:r w:rsidRPr="000C4040">
              <w:rPr>
                <w:rFonts w:asciiTheme="majorBidi" w:eastAsia="Times New Roman" w:hAnsiTheme="majorBidi" w:cstheme="majorBidi"/>
                <w:b/>
                <w:bCs/>
                <w:sz w:val="20"/>
                <w:szCs w:val="20"/>
                <w:lang w:bidi="ar-SA"/>
              </w:rPr>
              <w:t xml:space="preserve"> the</w:t>
            </w:r>
            <w:r w:rsidR="00BD7ABF" w:rsidRPr="000C4040">
              <w:rPr>
                <w:rFonts w:asciiTheme="majorBidi" w:eastAsia="Times New Roman" w:hAnsiTheme="majorBidi" w:cstheme="majorBidi"/>
                <w:b/>
                <w:bCs/>
                <w:sz w:val="20"/>
                <w:szCs w:val="20"/>
                <w:lang w:bidi="ar-SA"/>
              </w:rPr>
              <w:t xml:space="preserve"> households in the total country </w:t>
            </w:r>
            <w:r w:rsidR="00BD7ABF" w:rsidRPr="000C4040">
              <w:rPr>
                <w:rFonts w:asciiTheme="majorBidi" w:eastAsia="Times New Roman" w:hAnsiTheme="majorBidi" w:cstheme="majorBidi"/>
                <w:b/>
                <w:bCs/>
                <w:sz w:val="20"/>
                <w:szCs w:val="20"/>
                <w:rtl/>
                <w:lang w:bidi="ar-SA"/>
              </w:rPr>
              <w:tab/>
            </w:r>
            <w:r w:rsidRPr="000C4040">
              <w:rPr>
                <w:rFonts w:asciiTheme="majorBidi" w:eastAsia="Times New Roman" w:hAnsiTheme="majorBidi" w:cstheme="majorBidi"/>
                <w:b/>
                <w:bCs/>
                <w:sz w:val="20"/>
                <w:szCs w:val="20"/>
                <w:lang w:bidi="ar-SA"/>
              </w:rPr>
              <w:t xml:space="preserve">                                                                                         </w:t>
            </w:r>
            <w:r w:rsidR="00BD7ABF" w:rsidRPr="000C4040">
              <w:rPr>
                <w:rFonts w:asciiTheme="majorBidi" w:eastAsia="Times New Roman" w:hAnsiTheme="majorBidi" w:cstheme="majorBidi"/>
                <w:b/>
                <w:bCs/>
                <w:sz w:val="20"/>
                <w:szCs w:val="20"/>
                <w:lang w:bidi="ar-SA"/>
              </w:rPr>
              <w:t>139</w:t>
            </w:r>
            <w:r w:rsidR="00FA77AB">
              <w:rPr>
                <w:rFonts w:asciiTheme="majorBidi" w:eastAsia="Times New Roman" w:hAnsiTheme="majorBidi" w:cstheme="majorBidi"/>
                <w:b/>
                <w:bCs/>
                <w:sz w:val="20"/>
                <w:szCs w:val="20"/>
                <w:lang w:bidi="ar-SA"/>
              </w:rPr>
              <w:t>5</w:t>
            </w:r>
            <w:r w:rsidR="00BD7ABF" w:rsidRPr="000C4040">
              <w:rPr>
                <w:rFonts w:asciiTheme="majorBidi" w:eastAsia="Times New Roman" w:hAnsiTheme="majorBidi" w:cstheme="majorBidi"/>
                <w:b/>
                <w:bCs/>
                <w:sz w:val="20"/>
                <w:szCs w:val="20"/>
                <w:lang w:bidi="ar-SA"/>
              </w:rPr>
              <w:t>=100</w:t>
            </w:r>
          </w:p>
        </w:tc>
        <w:tc>
          <w:tcPr>
            <w:tcW w:w="1276" w:type="dxa"/>
            <w:tcBorders>
              <w:top w:val="nil"/>
              <w:left w:val="nil"/>
              <w:bottom w:val="single" w:sz="8" w:space="0" w:color="auto"/>
              <w:right w:val="nil"/>
            </w:tcBorders>
            <w:shd w:val="clear" w:color="auto" w:fill="auto"/>
            <w:noWrap/>
            <w:vAlign w:val="center"/>
          </w:tcPr>
          <w:p w:rsidR="00B565A0" w:rsidRPr="0066196C" w:rsidRDefault="00B565A0" w:rsidP="00B565A0">
            <w:pPr>
              <w:bidi w:val="0"/>
              <w:spacing w:after="0" w:line="240" w:lineRule="auto"/>
              <w:rPr>
                <w:rFonts w:asciiTheme="majorBidi" w:eastAsia="Times New Roman" w:hAnsiTheme="majorBidi" w:cstheme="majorBidi"/>
                <w:color w:val="000000"/>
                <w:rtl/>
                <w:lang w:bidi="ar-SA"/>
              </w:rPr>
            </w:pPr>
          </w:p>
        </w:tc>
      </w:tr>
      <w:tr w:rsidR="0011776E" w:rsidRPr="0066196C" w:rsidTr="0066011E">
        <w:trPr>
          <w:trHeight w:val="300"/>
        </w:trPr>
        <w:tc>
          <w:tcPr>
            <w:tcW w:w="1843" w:type="dxa"/>
            <w:gridSpan w:val="2"/>
            <w:tcBorders>
              <w:top w:val="nil"/>
              <w:left w:val="single" w:sz="8" w:space="0" w:color="auto"/>
              <w:bottom w:val="double" w:sz="6" w:space="0" w:color="auto"/>
              <w:right w:val="single" w:sz="4" w:space="0" w:color="auto"/>
            </w:tcBorders>
            <w:shd w:val="clear" w:color="auto" w:fill="F7CAAC" w:themeFill="accent2" w:themeFillTint="66"/>
            <w:noWrap/>
            <w:vAlign w:val="center"/>
            <w:hideMark/>
          </w:tcPr>
          <w:p w:rsidR="00B565A0" w:rsidRPr="0066196C" w:rsidRDefault="003D214D" w:rsidP="00852ECE">
            <w:pPr>
              <w:spacing w:after="0" w:line="240" w:lineRule="auto"/>
              <w:jc w:val="center"/>
              <w:rPr>
                <w:rFonts w:asciiTheme="majorBidi" w:eastAsia="Times New Roman" w:hAnsiTheme="majorBidi" w:cstheme="majorBidi"/>
                <w:color w:val="000000"/>
                <w:sz w:val="18"/>
                <w:szCs w:val="18"/>
                <w:lang w:bidi="ar-SA"/>
              </w:rPr>
            </w:pPr>
            <w:r w:rsidRPr="0066196C">
              <w:rPr>
                <w:rFonts w:asciiTheme="majorBidi" w:eastAsia="Times New Roman" w:hAnsiTheme="majorBidi" w:cstheme="majorBidi"/>
                <w:color w:val="000000"/>
                <w:sz w:val="18"/>
                <w:szCs w:val="18"/>
                <w:lang w:bidi="ar-SA"/>
              </w:rPr>
              <w:t>Period</w:t>
            </w:r>
          </w:p>
        </w:tc>
        <w:tc>
          <w:tcPr>
            <w:tcW w:w="992" w:type="dxa"/>
            <w:gridSpan w:val="2"/>
            <w:tcBorders>
              <w:top w:val="nil"/>
              <w:left w:val="nil"/>
              <w:bottom w:val="double" w:sz="6" w:space="0" w:color="auto"/>
              <w:right w:val="single" w:sz="4" w:space="0" w:color="auto"/>
            </w:tcBorders>
            <w:shd w:val="clear" w:color="auto" w:fill="F7CAAC" w:themeFill="accent2" w:themeFillTint="66"/>
            <w:noWrap/>
            <w:vAlign w:val="center"/>
            <w:hideMark/>
          </w:tcPr>
          <w:p w:rsidR="00B565A0" w:rsidRPr="0066196C" w:rsidRDefault="0016257F" w:rsidP="00852ECE">
            <w:pPr>
              <w:bidi w:val="0"/>
              <w:spacing w:after="0" w:line="240" w:lineRule="auto"/>
              <w:jc w:val="center"/>
              <w:rPr>
                <w:rFonts w:asciiTheme="majorBidi" w:eastAsia="Times New Roman" w:hAnsiTheme="majorBidi" w:cstheme="majorBidi"/>
                <w:color w:val="000000"/>
                <w:rtl/>
                <w:lang w:bidi="ar-SA"/>
              </w:rPr>
            </w:pPr>
            <w:r>
              <w:rPr>
                <w:rFonts w:asciiTheme="majorBidi" w:eastAsia="Times New Roman" w:hAnsiTheme="majorBidi" w:cstheme="majorBidi"/>
                <w:color w:val="000000"/>
                <w:lang w:bidi="ar-SA"/>
              </w:rPr>
              <w:t xml:space="preserve">The year </w:t>
            </w:r>
            <w:r w:rsidR="00B565A0" w:rsidRPr="0066196C">
              <w:rPr>
                <w:rFonts w:asciiTheme="majorBidi" w:eastAsia="Times New Roman" w:hAnsiTheme="majorBidi" w:cstheme="majorBidi"/>
                <w:color w:val="000000"/>
                <w:lang w:bidi="ar-SA"/>
              </w:rPr>
              <w:t>1390</w:t>
            </w:r>
          </w:p>
        </w:tc>
        <w:tc>
          <w:tcPr>
            <w:tcW w:w="1134" w:type="dxa"/>
            <w:tcBorders>
              <w:top w:val="nil"/>
              <w:left w:val="nil"/>
              <w:bottom w:val="double" w:sz="6" w:space="0" w:color="auto"/>
              <w:right w:val="single" w:sz="4" w:space="0" w:color="auto"/>
            </w:tcBorders>
            <w:shd w:val="clear" w:color="auto" w:fill="F7CAAC" w:themeFill="accent2" w:themeFillTint="66"/>
            <w:noWrap/>
            <w:vAlign w:val="center"/>
            <w:hideMark/>
          </w:tcPr>
          <w:p w:rsidR="00B565A0" w:rsidRPr="0066196C" w:rsidRDefault="0016257F" w:rsidP="00852ECE">
            <w:pPr>
              <w:bidi w:val="0"/>
              <w:spacing w:after="0" w:line="240" w:lineRule="auto"/>
              <w:jc w:val="center"/>
              <w:rPr>
                <w:rFonts w:asciiTheme="majorBidi" w:eastAsia="Times New Roman" w:hAnsiTheme="majorBidi" w:cstheme="majorBidi"/>
                <w:color w:val="000000"/>
                <w:lang w:bidi="ar-SA"/>
              </w:rPr>
            </w:pPr>
            <w:r>
              <w:rPr>
                <w:rFonts w:asciiTheme="majorBidi" w:eastAsia="Times New Roman" w:hAnsiTheme="majorBidi" w:cstheme="majorBidi"/>
                <w:color w:val="000000"/>
                <w:lang w:bidi="ar-SA"/>
              </w:rPr>
              <w:t xml:space="preserve">The year </w:t>
            </w:r>
            <w:r w:rsidR="00B565A0" w:rsidRPr="0066196C">
              <w:rPr>
                <w:rFonts w:asciiTheme="majorBidi" w:eastAsia="Times New Roman" w:hAnsiTheme="majorBidi" w:cstheme="majorBidi"/>
                <w:color w:val="000000"/>
                <w:lang w:bidi="ar-SA"/>
              </w:rPr>
              <w:t>1391</w:t>
            </w:r>
          </w:p>
        </w:tc>
        <w:tc>
          <w:tcPr>
            <w:tcW w:w="993" w:type="dxa"/>
            <w:tcBorders>
              <w:top w:val="nil"/>
              <w:left w:val="nil"/>
              <w:bottom w:val="double" w:sz="6" w:space="0" w:color="auto"/>
              <w:right w:val="single" w:sz="4" w:space="0" w:color="auto"/>
            </w:tcBorders>
            <w:shd w:val="clear" w:color="auto" w:fill="F7CAAC" w:themeFill="accent2" w:themeFillTint="66"/>
            <w:noWrap/>
            <w:vAlign w:val="center"/>
            <w:hideMark/>
          </w:tcPr>
          <w:p w:rsidR="00B565A0" w:rsidRPr="0066196C" w:rsidRDefault="0016257F" w:rsidP="00852ECE">
            <w:pPr>
              <w:bidi w:val="0"/>
              <w:spacing w:after="0" w:line="240" w:lineRule="auto"/>
              <w:jc w:val="center"/>
              <w:rPr>
                <w:rFonts w:asciiTheme="majorBidi" w:eastAsia="Times New Roman" w:hAnsiTheme="majorBidi" w:cstheme="majorBidi"/>
                <w:color w:val="000000"/>
                <w:lang w:bidi="ar-SA"/>
              </w:rPr>
            </w:pPr>
            <w:r>
              <w:rPr>
                <w:rFonts w:asciiTheme="majorBidi" w:eastAsia="Times New Roman" w:hAnsiTheme="majorBidi" w:cstheme="majorBidi"/>
                <w:color w:val="000000"/>
                <w:lang w:bidi="ar-SA"/>
              </w:rPr>
              <w:t xml:space="preserve">The year </w:t>
            </w:r>
            <w:r w:rsidR="00B565A0" w:rsidRPr="0066196C">
              <w:rPr>
                <w:rFonts w:asciiTheme="majorBidi" w:eastAsia="Times New Roman" w:hAnsiTheme="majorBidi" w:cstheme="majorBidi"/>
                <w:color w:val="000000"/>
                <w:lang w:bidi="ar-SA"/>
              </w:rPr>
              <w:t>1392</w:t>
            </w:r>
          </w:p>
        </w:tc>
        <w:tc>
          <w:tcPr>
            <w:tcW w:w="1275" w:type="dxa"/>
            <w:tcBorders>
              <w:top w:val="nil"/>
              <w:left w:val="nil"/>
              <w:bottom w:val="double" w:sz="6" w:space="0" w:color="auto"/>
              <w:right w:val="nil"/>
            </w:tcBorders>
            <w:shd w:val="clear" w:color="auto" w:fill="F7CAAC" w:themeFill="accent2" w:themeFillTint="66"/>
            <w:noWrap/>
            <w:vAlign w:val="center"/>
            <w:hideMark/>
          </w:tcPr>
          <w:p w:rsidR="00B565A0" w:rsidRPr="0066196C" w:rsidRDefault="0016257F" w:rsidP="00852ECE">
            <w:pPr>
              <w:bidi w:val="0"/>
              <w:spacing w:after="0" w:line="240" w:lineRule="auto"/>
              <w:jc w:val="center"/>
              <w:rPr>
                <w:rFonts w:asciiTheme="majorBidi" w:eastAsia="Times New Roman" w:hAnsiTheme="majorBidi" w:cstheme="majorBidi"/>
                <w:color w:val="000000"/>
                <w:lang w:bidi="ar-SA"/>
              </w:rPr>
            </w:pPr>
            <w:r>
              <w:rPr>
                <w:rFonts w:asciiTheme="majorBidi" w:eastAsia="Times New Roman" w:hAnsiTheme="majorBidi" w:cstheme="majorBidi"/>
                <w:color w:val="000000"/>
                <w:lang w:bidi="ar-SA"/>
              </w:rPr>
              <w:t xml:space="preserve">The year </w:t>
            </w:r>
            <w:r w:rsidR="00B565A0" w:rsidRPr="0066196C">
              <w:rPr>
                <w:rFonts w:asciiTheme="majorBidi" w:eastAsia="Times New Roman" w:hAnsiTheme="majorBidi" w:cstheme="majorBidi"/>
                <w:color w:val="000000"/>
                <w:lang w:bidi="ar-SA"/>
              </w:rPr>
              <w:t>1393</w:t>
            </w:r>
          </w:p>
        </w:tc>
        <w:tc>
          <w:tcPr>
            <w:tcW w:w="1560" w:type="dxa"/>
            <w:tcBorders>
              <w:top w:val="nil"/>
              <w:left w:val="single" w:sz="4" w:space="0" w:color="auto"/>
              <w:bottom w:val="double" w:sz="6" w:space="0" w:color="auto"/>
              <w:right w:val="nil"/>
            </w:tcBorders>
            <w:shd w:val="clear" w:color="auto" w:fill="F7CAAC" w:themeFill="accent2" w:themeFillTint="66"/>
            <w:noWrap/>
            <w:vAlign w:val="center"/>
            <w:hideMark/>
          </w:tcPr>
          <w:p w:rsidR="00B565A0" w:rsidRPr="0066196C" w:rsidRDefault="0016257F" w:rsidP="00852ECE">
            <w:pPr>
              <w:bidi w:val="0"/>
              <w:spacing w:after="0" w:line="240" w:lineRule="auto"/>
              <w:jc w:val="center"/>
              <w:rPr>
                <w:rFonts w:asciiTheme="majorBidi" w:eastAsia="Times New Roman" w:hAnsiTheme="majorBidi" w:cstheme="majorBidi"/>
                <w:color w:val="000000"/>
                <w:lang w:bidi="ar-SA"/>
              </w:rPr>
            </w:pPr>
            <w:r>
              <w:rPr>
                <w:rFonts w:asciiTheme="majorBidi" w:eastAsia="Times New Roman" w:hAnsiTheme="majorBidi" w:cstheme="majorBidi"/>
                <w:color w:val="000000"/>
                <w:lang w:bidi="ar-SA"/>
              </w:rPr>
              <w:t xml:space="preserve">The year </w:t>
            </w:r>
            <w:r w:rsidR="00B565A0" w:rsidRPr="0066196C">
              <w:rPr>
                <w:rFonts w:asciiTheme="majorBidi" w:eastAsia="Times New Roman" w:hAnsiTheme="majorBidi" w:cstheme="majorBidi"/>
                <w:color w:val="000000"/>
                <w:lang w:bidi="ar-SA"/>
              </w:rPr>
              <w:t>1394</w:t>
            </w:r>
          </w:p>
        </w:tc>
        <w:tc>
          <w:tcPr>
            <w:tcW w:w="1559" w:type="dxa"/>
            <w:tcBorders>
              <w:top w:val="nil"/>
              <w:left w:val="single" w:sz="4" w:space="0" w:color="auto"/>
              <w:bottom w:val="double" w:sz="6" w:space="0" w:color="auto"/>
              <w:right w:val="nil"/>
            </w:tcBorders>
            <w:shd w:val="clear" w:color="auto" w:fill="F7CAAC" w:themeFill="accent2" w:themeFillTint="66"/>
            <w:noWrap/>
            <w:vAlign w:val="center"/>
            <w:hideMark/>
          </w:tcPr>
          <w:p w:rsidR="00B565A0" w:rsidRPr="0066196C" w:rsidRDefault="0016257F" w:rsidP="00852ECE">
            <w:pPr>
              <w:bidi w:val="0"/>
              <w:spacing w:after="0" w:line="240" w:lineRule="auto"/>
              <w:jc w:val="center"/>
              <w:rPr>
                <w:rFonts w:asciiTheme="majorBidi" w:eastAsia="Times New Roman" w:hAnsiTheme="majorBidi" w:cstheme="majorBidi"/>
                <w:color w:val="000000"/>
                <w:lang w:bidi="ar-SA"/>
              </w:rPr>
            </w:pPr>
            <w:r>
              <w:rPr>
                <w:rFonts w:asciiTheme="majorBidi" w:eastAsia="Times New Roman" w:hAnsiTheme="majorBidi" w:cstheme="majorBidi"/>
                <w:color w:val="000000"/>
                <w:lang w:bidi="ar-SA"/>
              </w:rPr>
              <w:t xml:space="preserve">The year </w:t>
            </w:r>
            <w:r w:rsidR="00B565A0" w:rsidRPr="0066196C">
              <w:rPr>
                <w:rFonts w:asciiTheme="majorBidi" w:eastAsia="Times New Roman" w:hAnsiTheme="majorBidi" w:cstheme="majorBidi"/>
                <w:color w:val="000000"/>
                <w:lang w:bidi="ar-SA"/>
              </w:rPr>
              <w:t>1395</w:t>
            </w:r>
          </w:p>
        </w:tc>
        <w:tc>
          <w:tcPr>
            <w:tcW w:w="1276" w:type="dxa"/>
            <w:tcBorders>
              <w:top w:val="nil"/>
              <w:left w:val="single" w:sz="4" w:space="0" w:color="auto"/>
              <w:bottom w:val="double" w:sz="6" w:space="0" w:color="auto"/>
              <w:right w:val="single" w:sz="8" w:space="0" w:color="auto"/>
            </w:tcBorders>
            <w:shd w:val="clear" w:color="auto" w:fill="F7CAAC" w:themeFill="accent2" w:themeFillTint="66"/>
            <w:noWrap/>
            <w:vAlign w:val="center"/>
            <w:hideMark/>
          </w:tcPr>
          <w:p w:rsidR="00B565A0" w:rsidRPr="0066196C" w:rsidRDefault="0016257F" w:rsidP="00852ECE">
            <w:pPr>
              <w:bidi w:val="0"/>
              <w:spacing w:after="0" w:line="240" w:lineRule="auto"/>
              <w:jc w:val="center"/>
              <w:rPr>
                <w:rFonts w:asciiTheme="majorBidi" w:eastAsia="Times New Roman" w:hAnsiTheme="majorBidi" w:cstheme="majorBidi"/>
                <w:color w:val="000000"/>
                <w:lang w:bidi="ar-SA"/>
              </w:rPr>
            </w:pPr>
            <w:r>
              <w:rPr>
                <w:rFonts w:asciiTheme="majorBidi" w:eastAsia="Times New Roman" w:hAnsiTheme="majorBidi" w:cstheme="majorBidi"/>
                <w:color w:val="000000"/>
                <w:lang w:bidi="ar-SA"/>
              </w:rPr>
              <w:t xml:space="preserve">The year </w:t>
            </w:r>
            <w:r w:rsidR="00B565A0" w:rsidRPr="0066196C">
              <w:rPr>
                <w:rFonts w:asciiTheme="majorBidi" w:eastAsia="Times New Roman" w:hAnsiTheme="majorBidi" w:cstheme="majorBidi"/>
                <w:color w:val="000000"/>
                <w:lang w:bidi="ar-SA"/>
              </w:rPr>
              <w:t>1396</w:t>
            </w:r>
          </w:p>
        </w:tc>
      </w:tr>
      <w:tr w:rsidR="00FA77AB" w:rsidRPr="0066196C" w:rsidTr="00FA77AB">
        <w:trPr>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7AB" w:rsidRPr="0066196C" w:rsidRDefault="00FA77AB" w:rsidP="00FA77AB">
            <w:pPr>
              <w:spacing w:after="0" w:line="240" w:lineRule="auto"/>
              <w:jc w:val="center"/>
              <w:rPr>
                <w:rFonts w:asciiTheme="majorBidi" w:eastAsia="Times New Roman" w:hAnsiTheme="majorBidi" w:cstheme="majorBidi"/>
                <w:b/>
                <w:bCs/>
                <w:sz w:val="16"/>
                <w:szCs w:val="16"/>
                <w:lang w:bidi="ar-SA"/>
              </w:rPr>
            </w:pPr>
            <w:r w:rsidRPr="0066196C">
              <w:rPr>
                <w:rFonts w:asciiTheme="majorBidi" w:eastAsia="Times New Roman" w:hAnsiTheme="majorBidi" w:cstheme="majorBidi"/>
                <w:b/>
                <w:bCs/>
                <w:sz w:val="16"/>
                <w:szCs w:val="16"/>
                <w:lang w:bidi="ar-SA"/>
              </w:rPr>
              <w:t>Year</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w:t>
            </w:r>
          </w:p>
        </w:tc>
        <w:tc>
          <w:tcPr>
            <w:tcW w:w="1134"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29.5</w:t>
            </w:r>
          </w:p>
        </w:tc>
        <w:tc>
          <w:tcPr>
            <w:tcW w:w="99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32.8</w:t>
            </w:r>
          </w:p>
        </w:tc>
        <w:tc>
          <w:tcPr>
            <w:tcW w:w="1275"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14.6</w:t>
            </w:r>
          </w:p>
        </w:tc>
        <w:tc>
          <w:tcPr>
            <w:tcW w:w="156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11.1</w:t>
            </w:r>
          </w:p>
        </w:tc>
        <w:tc>
          <w:tcPr>
            <w:tcW w:w="1559"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6.9</w:t>
            </w:r>
          </w:p>
        </w:tc>
        <w:tc>
          <w:tcPr>
            <w:tcW w:w="1276"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w:t>
            </w:r>
          </w:p>
        </w:tc>
      </w:tr>
      <w:tr w:rsidR="00FA77AB" w:rsidRPr="0066196C" w:rsidTr="00FA77AB">
        <w:trPr>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Farvardin</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3.4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1.4</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0.6</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1.4</w:t>
            </w:r>
          </w:p>
        </w:tc>
      </w:tr>
      <w:tr w:rsidR="00FA77AB" w:rsidRPr="0066196C" w:rsidTr="00FA77AB">
        <w:trPr>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Ordibehesht</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0.7</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0.1</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-0.1</w:t>
            </w:r>
          </w:p>
        </w:tc>
      </w:tr>
      <w:tr w:rsidR="00FA77AB" w:rsidRPr="0066196C" w:rsidTr="00FA77AB">
        <w:trPr>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Khordad</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0.7</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0.7</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0.2</w:t>
            </w:r>
          </w:p>
        </w:tc>
      </w:tr>
      <w:tr w:rsidR="00FA77AB" w:rsidRPr="0066196C" w:rsidTr="00FA77AB">
        <w:trPr>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Tir</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4.0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2.4</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1.1</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1.0</w:t>
            </w:r>
          </w:p>
        </w:tc>
      </w:tr>
      <w:tr w:rsidR="00FA77AB" w:rsidRPr="0066196C" w:rsidTr="00FA77AB">
        <w:trPr>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Mordad</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1.6</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0.4</w:t>
            </w:r>
          </w:p>
        </w:tc>
      </w:tr>
      <w:tr w:rsidR="00FA77AB" w:rsidRPr="0066196C" w:rsidTr="00FA77AB">
        <w:trPr>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Shahrivar</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0.8</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0.3</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0.0</w:t>
            </w:r>
          </w:p>
        </w:tc>
      </w:tr>
      <w:tr w:rsidR="00FA77AB" w:rsidRPr="0066196C" w:rsidTr="00FA77AB">
        <w:trPr>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Mehr</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5.1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1.3</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0.5</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1.3</w:t>
            </w:r>
          </w:p>
        </w:tc>
      </w:tr>
      <w:tr w:rsidR="00FA77AB" w:rsidRPr="0066196C" w:rsidTr="00FA77AB">
        <w:trPr>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Aban</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3.7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0.9</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0.3</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1.0</w:t>
            </w:r>
          </w:p>
        </w:tc>
      </w:tr>
      <w:tr w:rsidR="00FA77AB" w:rsidRPr="0066196C" w:rsidTr="00FA77AB">
        <w:trPr>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Azar</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0.8</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0.7</w:t>
            </w:r>
          </w:p>
        </w:tc>
      </w:tr>
      <w:tr w:rsidR="00FA77AB" w:rsidRPr="0066196C" w:rsidTr="00FA77AB">
        <w:trPr>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Dey</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0.7</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0.8</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 </w:t>
            </w:r>
          </w:p>
        </w:tc>
      </w:tr>
      <w:tr w:rsidR="00FA77AB" w:rsidRPr="0066196C" w:rsidTr="00FA77AB">
        <w:trPr>
          <w:trHeight w:hRule="exact" w:val="227"/>
        </w:trPr>
        <w:tc>
          <w:tcPr>
            <w:tcW w:w="1843" w:type="dxa"/>
            <w:gridSpan w:val="2"/>
            <w:tcBorders>
              <w:top w:val="nil"/>
              <w:left w:val="single" w:sz="8" w:space="0" w:color="auto"/>
              <w:bottom w:val="single" w:sz="4" w:space="0" w:color="auto"/>
              <w:right w:val="single" w:sz="4" w:space="0" w:color="auto"/>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Bahman</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4.7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0.1</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0.5</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 </w:t>
            </w:r>
          </w:p>
        </w:tc>
      </w:tr>
      <w:tr w:rsidR="00FA77AB" w:rsidRPr="0066196C" w:rsidTr="00FA77AB">
        <w:trPr>
          <w:trHeight w:hRule="exact" w:val="227"/>
        </w:trPr>
        <w:tc>
          <w:tcPr>
            <w:tcW w:w="1843" w:type="dxa"/>
            <w:gridSpan w:val="2"/>
            <w:tcBorders>
              <w:top w:val="nil"/>
              <w:left w:val="single" w:sz="8" w:space="0" w:color="auto"/>
              <w:bottom w:val="single" w:sz="8" w:space="0" w:color="auto"/>
              <w:right w:val="single" w:sz="4" w:space="0" w:color="auto"/>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Esfand</w:t>
            </w:r>
          </w:p>
        </w:tc>
        <w:tc>
          <w:tcPr>
            <w:tcW w:w="992" w:type="dxa"/>
            <w:gridSpan w:val="2"/>
            <w:tcBorders>
              <w:top w:val="nil"/>
              <w:left w:val="single" w:sz="4" w:space="0" w:color="auto"/>
              <w:bottom w:val="single" w:sz="8"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2.3</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2.9</w:t>
            </w:r>
          </w:p>
        </w:tc>
        <w:tc>
          <w:tcPr>
            <w:tcW w:w="993" w:type="dxa"/>
            <w:tcBorders>
              <w:top w:val="nil"/>
              <w:left w:val="single" w:sz="4" w:space="0" w:color="auto"/>
              <w:bottom w:val="single" w:sz="8"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0.8</w:t>
            </w:r>
          </w:p>
        </w:tc>
        <w:tc>
          <w:tcPr>
            <w:tcW w:w="1275" w:type="dxa"/>
            <w:tcBorders>
              <w:top w:val="nil"/>
              <w:left w:val="single" w:sz="4" w:space="0" w:color="auto"/>
              <w:bottom w:val="single" w:sz="8"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0.6</w:t>
            </w:r>
          </w:p>
        </w:tc>
        <w:tc>
          <w:tcPr>
            <w:tcW w:w="1560" w:type="dxa"/>
            <w:tcBorders>
              <w:top w:val="nil"/>
              <w:left w:val="single" w:sz="4" w:space="0" w:color="auto"/>
              <w:bottom w:val="single" w:sz="8"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0.2</w:t>
            </w:r>
          </w:p>
        </w:tc>
        <w:tc>
          <w:tcPr>
            <w:tcW w:w="1559" w:type="dxa"/>
            <w:tcBorders>
              <w:top w:val="nil"/>
              <w:left w:val="single" w:sz="4" w:space="0" w:color="auto"/>
              <w:bottom w:val="single" w:sz="8"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1.2</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 </w:t>
            </w:r>
          </w:p>
        </w:tc>
      </w:tr>
      <w:tr w:rsidR="0011776E" w:rsidRPr="0066196C" w:rsidTr="0066011E">
        <w:trPr>
          <w:trHeight w:val="300"/>
        </w:trPr>
        <w:tc>
          <w:tcPr>
            <w:tcW w:w="1843" w:type="dxa"/>
            <w:gridSpan w:val="2"/>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color w:val="000000"/>
                <w:lang w:bidi="ar-SA"/>
              </w:rPr>
            </w:pPr>
          </w:p>
        </w:tc>
        <w:tc>
          <w:tcPr>
            <w:tcW w:w="992" w:type="dxa"/>
            <w:gridSpan w:val="2"/>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134"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993"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275"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560"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559"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276"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r>
      <w:tr w:rsidR="0011776E" w:rsidRPr="0066196C" w:rsidTr="0066011E">
        <w:trPr>
          <w:trHeight w:val="300"/>
        </w:trPr>
        <w:tc>
          <w:tcPr>
            <w:tcW w:w="1843" w:type="dxa"/>
            <w:gridSpan w:val="2"/>
            <w:tcBorders>
              <w:top w:val="nil"/>
              <w:left w:val="nil"/>
              <w:bottom w:val="nil"/>
              <w:right w:val="nil"/>
            </w:tcBorders>
            <w:shd w:val="clear" w:color="auto" w:fill="auto"/>
            <w:noWrap/>
            <w:vAlign w:val="bottom"/>
            <w:hideMark/>
          </w:tcPr>
          <w:p w:rsidR="00BD7ABF" w:rsidRDefault="00BD7ABF" w:rsidP="00FE07E2">
            <w:pPr>
              <w:bidi w:val="0"/>
              <w:spacing w:after="0" w:line="240" w:lineRule="auto"/>
              <w:rPr>
                <w:rFonts w:asciiTheme="majorBidi" w:eastAsia="Times New Roman" w:hAnsiTheme="majorBidi" w:cstheme="majorBidi"/>
                <w:sz w:val="20"/>
                <w:szCs w:val="20"/>
                <w:lang w:bidi="ar-SA"/>
              </w:rPr>
            </w:pPr>
          </w:p>
          <w:p w:rsidR="00FA77AB" w:rsidRDefault="00FA77AB" w:rsidP="00FA77AB">
            <w:pPr>
              <w:bidi w:val="0"/>
              <w:spacing w:after="0" w:line="240" w:lineRule="auto"/>
              <w:rPr>
                <w:rFonts w:asciiTheme="majorBidi" w:eastAsia="Times New Roman" w:hAnsiTheme="majorBidi" w:cstheme="majorBidi"/>
                <w:sz w:val="20"/>
                <w:szCs w:val="20"/>
                <w:lang w:bidi="ar-SA"/>
              </w:rPr>
            </w:pPr>
          </w:p>
          <w:p w:rsidR="00FA77AB" w:rsidRDefault="00FA77AB" w:rsidP="00FA77AB">
            <w:pPr>
              <w:bidi w:val="0"/>
              <w:spacing w:after="0" w:line="240" w:lineRule="auto"/>
              <w:rPr>
                <w:rFonts w:asciiTheme="majorBidi" w:eastAsia="Times New Roman" w:hAnsiTheme="majorBidi" w:cstheme="majorBidi"/>
                <w:sz w:val="20"/>
                <w:szCs w:val="20"/>
                <w:lang w:bidi="ar-SA"/>
              </w:rPr>
            </w:pPr>
          </w:p>
          <w:p w:rsidR="00FA77AB" w:rsidRPr="0066196C" w:rsidRDefault="00FA77AB" w:rsidP="00FA77AB">
            <w:pPr>
              <w:bidi w:val="0"/>
              <w:spacing w:after="0" w:line="240" w:lineRule="auto"/>
              <w:rPr>
                <w:rFonts w:asciiTheme="majorBidi" w:eastAsia="Times New Roman" w:hAnsiTheme="majorBidi" w:cstheme="majorBidi"/>
                <w:sz w:val="20"/>
                <w:szCs w:val="20"/>
                <w:lang w:bidi="ar-SA"/>
              </w:rPr>
            </w:pPr>
          </w:p>
        </w:tc>
        <w:tc>
          <w:tcPr>
            <w:tcW w:w="992" w:type="dxa"/>
            <w:gridSpan w:val="2"/>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134"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993"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275"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560"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559"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276"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r>
      <w:tr w:rsidR="001D7995" w:rsidRPr="0066196C" w:rsidTr="0016257F">
        <w:trPr>
          <w:trHeight w:val="300"/>
        </w:trPr>
        <w:tc>
          <w:tcPr>
            <w:tcW w:w="9356" w:type="dxa"/>
            <w:gridSpan w:val="9"/>
            <w:tcBorders>
              <w:top w:val="nil"/>
              <w:left w:val="nil"/>
              <w:bottom w:val="single" w:sz="8" w:space="0" w:color="auto"/>
              <w:right w:val="nil"/>
            </w:tcBorders>
            <w:shd w:val="clear" w:color="auto" w:fill="auto"/>
            <w:vAlign w:val="center"/>
            <w:hideMark/>
          </w:tcPr>
          <w:p w:rsidR="001D7995" w:rsidRPr="000C4040" w:rsidRDefault="00FE07E2" w:rsidP="00FA77AB">
            <w:pPr>
              <w:bidi w:val="0"/>
              <w:spacing w:after="0" w:line="240" w:lineRule="auto"/>
              <w:rPr>
                <w:rFonts w:asciiTheme="majorBidi" w:eastAsia="Times New Roman" w:hAnsiTheme="majorBidi" w:cstheme="majorBidi"/>
                <w:b/>
                <w:bCs/>
                <w:lang w:bidi="ar-SA"/>
              </w:rPr>
            </w:pPr>
            <w:r w:rsidRPr="000C4040">
              <w:rPr>
                <w:rFonts w:asciiTheme="majorBidi" w:eastAsia="Times New Roman" w:hAnsiTheme="majorBidi" w:cstheme="majorBidi"/>
                <w:b/>
                <w:bCs/>
                <w:lang w:bidi="ar-SA"/>
              </w:rPr>
              <w:t xml:space="preserve">Annual and monthly percentage change of </w:t>
            </w:r>
            <w:r w:rsidR="00BD7ABF" w:rsidRPr="000C4040">
              <w:rPr>
                <w:rFonts w:asciiTheme="majorBidi" w:eastAsia="Times New Roman" w:hAnsiTheme="majorBidi" w:cstheme="majorBidi"/>
                <w:b/>
                <w:bCs/>
                <w:lang w:bidi="ar-SA"/>
              </w:rPr>
              <w:t xml:space="preserve">consumer </w:t>
            </w:r>
            <w:r w:rsidR="00057B6D" w:rsidRPr="000C4040">
              <w:rPr>
                <w:rFonts w:asciiTheme="majorBidi" w:eastAsia="Times New Roman" w:hAnsiTheme="majorBidi" w:cstheme="majorBidi"/>
                <w:b/>
                <w:bCs/>
                <w:lang w:bidi="ar-SA"/>
              </w:rPr>
              <w:t xml:space="preserve">price index </w:t>
            </w:r>
            <w:r w:rsidR="0066011E" w:rsidRPr="000C4040">
              <w:rPr>
                <w:rFonts w:asciiTheme="majorBidi" w:eastAsia="Times New Roman" w:hAnsiTheme="majorBidi" w:cstheme="majorBidi"/>
                <w:b/>
                <w:bCs/>
                <w:lang w:bidi="ar-SA"/>
              </w:rPr>
              <w:t>for</w:t>
            </w:r>
            <w:r w:rsidR="00057B6D" w:rsidRPr="000C4040">
              <w:rPr>
                <w:rFonts w:asciiTheme="majorBidi" w:eastAsia="Times New Roman" w:hAnsiTheme="majorBidi" w:cstheme="majorBidi"/>
                <w:b/>
                <w:bCs/>
                <w:lang w:bidi="ar-SA"/>
              </w:rPr>
              <w:t xml:space="preserve"> </w:t>
            </w:r>
            <w:r w:rsidR="004D7C4F">
              <w:rPr>
                <w:rFonts w:asciiTheme="majorBidi" w:eastAsia="Times New Roman" w:hAnsiTheme="majorBidi" w:cstheme="majorBidi"/>
                <w:b/>
                <w:bCs/>
                <w:lang w:bidi="ar-SA"/>
              </w:rPr>
              <w:t>food</w:t>
            </w:r>
            <w:r w:rsidR="00057B6D" w:rsidRPr="000C4040">
              <w:rPr>
                <w:rFonts w:asciiTheme="majorBidi" w:eastAsia="Times New Roman" w:hAnsiTheme="majorBidi" w:cstheme="majorBidi"/>
                <w:b/>
                <w:bCs/>
                <w:lang w:bidi="ar-SA"/>
              </w:rPr>
              <w:t>, beverages and tobaccos</w:t>
            </w:r>
            <w:r w:rsidR="009D2DEA" w:rsidRPr="000C4040">
              <w:rPr>
                <w:rFonts w:asciiTheme="majorBidi" w:eastAsia="Times New Roman" w:hAnsiTheme="majorBidi" w:cstheme="majorBidi"/>
                <w:b/>
                <w:bCs/>
                <w:lang w:bidi="ar-SA"/>
              </w:rPr>
              <w:t xml:space="preserve"> of the households</w:t>
            </w:r>
            <w:r w:rsidR="00057B6D" w:rsidRPr="000C4040">
              <w:rPr>
                <w:rFonts w:asciiTheme="majorBidi" w:eastAsia="Times New Roman" w:hAnsiTheme="majorBidi" w:cstheme="majorBidi"/>
                <w:b/>
                <w:bCs/>
                <w:lang w:bidi="ar-SA"/>
              </w:rPr>
              <w:t xml:space="preserve"> </w:t>
            </w:r>
            <w:r w:rsidR="009D2DEA" w:rsidRPr="000C4040">
              <w:rPr>
                <w:rFonts w:asciiTheme="majorBidi" w:eastAsia="Times New Roman" w:hAnsiTheme="majorBidi" w:cstheme="majorBidi"/>
                <w:b/>
                <w:bCs/>
                <w:lang w:bidi="ar-SA"/>
              </w:rPr>
              <w:t xml:space="preserve">in the total country </w:t>
            </w:r>
            <w:r w:rsidRPr="000C4040">
              <w:rPr>
                <w:rFonts w:asciiTheme="majorBidi" w:eastAsia="Times New Roman" w:hAnsiTheme="majorBidi" w:cstheme="majorBidi"/>
                <w:b/>
                <w:bCs/>
                <w:lang w:bidi="ar-SA"/>
              </w:rPr>
              <w:t xml:space="preserve"> </w:t>
            </w:r>
            <w:r w:rsidR="009D2DEA" w:rsidRPr="000C4040">
              <w:rPr>
                <w:rFonts w:asciiTheme="majorBidi" w:eastAsia="Times New Roman" w:hAnsiTheme="majorBidi" w:cstheme="majorBidi"/>
                <w:b/>
                <w:bCs/>
                <w:lang w:bidi="ar-SA"/>
              </w:rPr>
              <w:t xml:space="preserve">                                           </w:t>
            </w:r>
            <w:r w:rsidRPr="000C4040">
              <w:rPr>
                <w:rFonts w:asciiTheme="majorBidi" w:eastAsia="Times New Roman" w:hAnsiTheme="majorBidi" w:cstheme="majorBidi"/>
                <w:b/>
                <w:bCs/>
                <w:lang w:bidi="ar-SA"/>
              </w:rPr>
              <w:t xml:space="preserve"> </w:t>
            </w:r>
            <w:r w:rsidR="009D2DEA" w:rsidRPr="000C4040">
              <w:rPr>
                <w:rFonts w:asciiTheme="majorBidi" w:eastAsia="Times New Roman" w:hAnsiTheme="majorBidi" w:cstheme="majorBidi"/>
                <w:b/>
                <w:bCs/>
                <w:lang w:bidi="ar-SA"/>
              </w:rPr>
              <w:t>139</w:t>
            </w:r>
            <w:r w:rsidR="00FA77AB">
              <w:rPr>
                <w:rFonts w:asciiTheme="majorBidi" w:eastAsia="Times New Roman" w:hAnsiTheme="majorBidi" w:cstheme="majorBidi"/>
                <w:b/>
                <w:bCs/>
                <w:lang w:bidi="ar-SA"/>
              </w:rPr>
              <w:t>5</w:t>
            </w:r>
            <w:r w:rsidR="009D2DEA" w:rsidRPr="000C4040">
              <w:rPr>
                <w:rFonts w:asciiTheme="majorBidi" w:eastAsia="Times New Roman" w:hAnsiTheme="majorBidi" w:cstheme="majorBidi"/>
                <w:b/>
                <w:bCs/>
                <w:lang w:bidi="ar-SA"/>
              </w:rPr>
              <w:t>=100</w:t>
            </w:r>
            <w:r w:rsidRPr="000C4040">
              <w:rPr>
                <w:rFonts w:asciiTheme="majorBidi" w:eastAsia="Times New Roman" w:hAnsiTheme="majorBidi" w:cstheme="majorBidi"/>
                <w:b/>
                <w:bCs/>
                <w:lang w:bidi="ar-SA"/>
              </w:rPr>
              <w:t xml:space="preserve">                                                                                                 </w:t>
            </w:r>
          </w:p>
        </w:tc>
        <w:tc>
          <w:tcPr>
            <w:tcW w:w="1276" w:type="dxa"/>
            <w:tcBorders>
              <w:top w:val="nil"/>
              <w:left w:val="nil"/>
              <w:bottom w:val="single" w:sz="8" w:space="0" w:color="auto"/>
              <w:right w:val="nil"/>
            </w:tcBorders>
            <w:shd w:val="clear" w:color="auto" w:fill="auto"/>
            <w:noWrap/>
            <w:vAlign w:val="center"/>
            <w:hideMark/>
          </w:tcPr>
          <w:p w:rsidR="001D7995" w:rsidRPr="0066196C" w:rsidRDefault="001D7995" w:rsidP="001D7995">
            <w:pPr>
              <w:bidi w:val="0"/>
              <w:spacing w:after="0" w:line="240" w:lineRule="auto"/>
              <w:rPr>
                <w:rFonts w:asciiTheme="majorBidi" w:eastAsia="Times New Roman" w:hAnsiTheme="majorBidi" w:cstheme="majorBidi"/>
                <w:color w:val="000000"/>
                <w:rtl/>
                <w:lang w:bidi="ar-SA"/>
              </w:rPr>
            </w:pPr>
          </w:p>
        </w:tc>
      </w:tr>
      <w:tr w:rsidR="0016257F" w:rsidRPr="0066196C" w:rsidTr="0066011E">
        <w:trPr>
          <w:trHeight w:val="300"/>
        </w:trPr>
        <w:tc>
          <w:tcPr>
            <w:tcW w:w="1985" w:type="dxa"/>
            <w:gridSpan w:val="3"/>
            <w:tcBorders>
              <w:top w:val="nil"/>
              <w:left w:val="single" w:sz="8" w:space="0" w:color="auto"/>
              <w:bottom w:val="double" w:sz="6" w:space="0" w:color="auto"/>
              <w:right w:val="single" w:sz="4" w:space="0" w:color="auto"/>
            </w:tcBorders>
            <w:shd w:val="clear" w:color="auto" w:fill="F7CAAC" w:themeFill="accent2" w:themeFillTint="66"/>
            <w:noWrap/>
            <w:vAlign w:val="center"/>
            <w:hideMark/>
          </w:tcPr>
          <w:p w:rsidR="0016257F" w:rsidRPr="0066196C" w:rsidRDefault="0016257F" w:rsidP="0016257F">
            <w:pPr>
              <w:spacing w:after="0" w:line="240" w:lineRule="auto"/>
              <w:jc w:val="center"/>
              <w:rPr>
                <w:rFonts w:asciiTheme="majorBidi" w:eastAsia="Times New Roman" w:hAnsiTheme="majorBidi" w:cstheme="majorBidi"/>
                <w:color w:val="000000"/>
                <w:sz w:val="18"/>
                <w:szCs w:val="18"/>
                <w:lang w:bidi="ar-SA"/>
              </w:rPr>
            </w:pPr>
            <w:r w:rsidRPr="0066196C">
              <w:rPr>
                <w:rFonts w:asciiTheme="majorBidi" w:eastAsia="Times New Roman" w:hAnsiTheme="majorBidi" w:cstheme="majorBidi"/>
                <w:color w:val="000000"/>
                <w:sz w:val="18"/>
                <w:szCs w:val="18"/>
                <w:lang w:bidi="ar-SA"/>
              </w:rPr>
              <w:t>Period</w:t>
            </w:r>
          </w:p>
        </w:tc>
        <w:tc>
          <w:tcPr>
            <w:tcW w:w="850" w:type="dxa"/>
            <w:tcBorders>
              <w:top w:val="nil"/>
              <w:left w:val="nil"/>
              <w:bottom w:val="double" w:sz="6" w:space="0" w:color="auto"/>
              <w:right w:val="single" w:sz="4" w:space="0" w:color="auto"/>
            </w:tcBorders>
            <w:shd w:val="clear" w:color="auto" w:fill="F7CAAC" w:themeFill="accent2" w:themeFillTint="66"/>
            <w:noWrap/>
            <w:vAlign w:val="center"/>
            <w:hideMark/>
          </w:tcPr>
          <w:p w:rsidR="0016257F" w:rsidRPr="00FE07E2" w:rsidRDefault="0016257F" w:rsidP="0016257F">
            <w:pPr>
              <w:bidi w:val="0"/>
              <w:spacing w:after="0" w:line="240" w:lineRule="auto"/>
              <w:jc w:val="center"/>
              <w:rPr>
                <w:rFonts w:asciiTheme="majorBidi" w:eastAsia="Times New Roman" w:hAnsiTheme="majorBidi" w:cstheme="majorBidi"/>
                <w:color w:val="000000"/>
                <w:sz w:val="16"/>
                <w:szCs w:val="16"/>
                <w:rtl/>
                <w:lang w:bidi="ar-SA"/>
              </w:rPr>
            </w:pPr>
            <w:r w:rsidRPr="00FE07E2">
              <w:rPr>
                <w:rFonts w:asciiTheme="majorBidi" w:eastAsia="Times New Roman" w:hAnsiTheme="majorBidi" w:cstheme="majorBidi"/>
                <w:color w:val="000000"/>
                <w:sz w:val="16"/>
                <w:szCs w:val="16"/>
                <w:lang w:bidi="ar-SA"/>
              </w:rPr>
              <w:t>The year 1390</w:t>
            </w:r>
          </w:p>
        </w:tc>
        <w:tc>
          <w:tcPr>
            <w:tcW w:w="1134" w:type="dxa"/>
            <w:tcBorders>
              <w:top w:val="nil"/>
              <w:left w:val="nil"/>
              <w:bottom w:val="double" w:sz="6" w:space="0" w:color="auto"/>
              <w:right w:val="single" w:sz="4" w:space="0" w:color="auto"/>
            </w:tcBorders>
            <w:shd w:val="clear" w:color="auto" w:fill="F7CAAC" w:themeFill="accent2" w:themeFillTint="66"/>
            <w:noWrap/>
            <w:vAlign w:val="center"/>
            <w:hideMark/>
          </w:tcPr>
          <w:p w:rsidR="0016257F" w:rsidRPr="00FE07E2" w:rsidRDefault="0016257F" w:rsidP="0016257F">
            <w:pPr>
              <w:bidi w:val="0"/>
              <w:spacing w:after="0" w:line="240" w:lineRule="auto"/>
              <w:jc w:val="center"/>
              <w:rPr>
                <w:rFonts w:asciiTheme="majorBidi" w:eastAsia="Times New Roman" w:hAnsiTheme="majorBidi" w:cstheme="majorBidi"/>
                <w:color w:val="000000"/>
                <w:sz w:val="16"/>
                <w:szCs w:val="16"/>
                <w:lang w:bidi="ar-SA"/>
              </w:rPr>
            </w:pPr>
            <w:r w:rsidRPr="00FE07E2">
              <w:rPr>
                <w:rFonts w:asciiTheme="majorBidi" w:eastAsia="Times New Roman" w:hAnsiTheme="majorBidi" w:cstheme="majorBidi"/>
                <w:color w:val="000000"/>
                <w:sz w:val="16"/>
                <w:szCs w:val="16"/>
                <w:lang w:bidi="ar-SA"/>
              </w:rPr>
              <w:t>The year 1391</w:t>
            </w:r>
          </w:p>
        </w:tc>
        <w:tc>
          <w:tcPr>
            <w:tcW w:w="993" w:type="dxa"/>
            <w:tcBorders>
              <w:top w:val="nil"/>
              <w:left w:val="nil"/>
              <w:bottom w:val="double" w:sz="6" w:space="0" w:color="auto"/>
              <w:right w:val="single" w:sz="4" w:space="0" w:color="auto"/>
            </w:tcBorders>
            <w:shd w:val="clear" w:color="auto" w:fill="F7CAAC" w:themeFill="accent2" w:themeFillTint="66"/>
            <w:noWrap/>
            <w:vAlign w:val="center"/>
            <w:hideMark/>
          </w:tcPr>
          <w:p w:rsidR="0016257F" w:rsidRPr="00FE07E2" w:rsidRDefault="0016257F" w:rsidP="0016257F">
            <w:pPr>
              <w:bidi w:val="0"/>
              <w:spacing w:after="0" w:line="240" w:lineRule="auto"/>
              <w:jc w:val="center"/>
              <w:rPr>
                <w:rFonts w:asciiTheme="majorBidi" w:eastAsia="Times New Roman" w:hAnsiTheme="majorBidi" w:cstheme="majorBidi"/>
                <w:color w:val="000000"/>
                <w:sz w:val="16"/>
                <w:szCs w:val="16"/>
                <w:lang w:bidi="ar-SA"/>
              </w:rPr>
            </w:pPr>
            <w:r w:rsidRPr="00FE07E2">
              <w:rPr>
                <w:rFonts w:asciiTheme="majorBidi" w:eastAsia="Times New Roman" w:hAnsiTheme="majorBidi" w:cstheme="majorBidi"/>
                <w:color w:val="000000"/>
                <w:sz w:val="16"/>
                <w:szCs w:val="16"/>
                <w:lang w:bidi="ar-SA"/>
              </w:rPr>
              <w:t>The year 1392</w:t>
            </w:r>
          </w:p>
        </w:tc>
        <w:tc>
          <w:tcPr>
            <w:tcW w:w="1275" w:type="dxa"/>
            <w:tcBorders>
              <w:top w:val="nil"/>
              <w:left w:val="nil"/>
              <w:bottom w:val="double" w:sz="6" w:space="0" w:color="auto"/>
              <w:right w:val="nil"/>
            </w:tcBorders>
            <w:shd w:val="clear" w:color="auto" w:fill="F7CAAC" w:themeFill="accent2" w:themeFillTint="66"/>
            <w:noWrap/>
            <w:vAlign w:val="center"/>
            <w:hideMark/>
          </w:tcPr>
          <w:p w:rsidR="0016257F" w:rsidRPr="00FE07E2" w:rsidRDefault="0016257F" w:rsidP="0016257F">
            <w:pPr>
              <w:bidi w:val="0"/>
              <w:spacing w:after="0" w:line="240" w:lineRule="auto"/>
              <w:jc w:val="center"/>
              <w:rPr>
                <w:rFonts w:asciiTheme="majorBidi" w:eastAsia="Times New Roman" w:hAnsiTheme="majorBidi" w:cstheme="majorBidi"/>
                <w:color w:val="000000"/>
                <w:sz w:val="16"/>
                <w:szCs w:val="16"/>
                <w:lang w:bidi="ar-SA"/>
              </w:rPr>
            </w:pPr>
            <w:r w:rsidRPr="00FE07E2">
              <w:rPr>
                <w:rFonts w:asciiTheme="majorBidi" w:eastAsia="Times New Roman" w:hAnsiTheme="majorBidi" w:cstheme="majorBidi"/>
                <w:color w:val="000000"/>
                <w:sz w:val="16"/>
                <w:szCs w:val="16"/>
                <w:lang w:bidi="ar-SA"/>
              </w:rPr>
              <w:t>The year 1393</w:t>
            </w:r>
          </w:p>
        </w:tc>
        <w:tc>
          <w:tcPr>
            <w:tcW w:w="1560" w:type="dxa"/>
            <w:tcBorders>
              <w:top w:val="nil"/>
              <w:left w:val="single" w:sz="4" w:space="0" w:color="auto"/>
              <w:bottom w:val="double" w:sz="6" w:space="0" w:color="auto"/>
              <w:right w:val="nil"/>
            </w:tcBorders>
            <w:shd w:val="clear" w:color="auto" w:fill="F7CAAC" w:themeFill="accent2" w:themeFillTint="66"/>
            <w:noWrap/>
            <w:vAlign w:val="center"/>
            <w:hideMark/>
          </w:tcPr>
          <w:p w:rsidR="0016257F" w:rsidRPr="00FE07E2" w:rsidRDefault="0016257F" w:rsidP="0016257F">
            <w:pPr>
              <w:bidi w:val="0"/>
              <w:spacing w:after="0" w:line="240" w:lineRule="auto"/>
              <w:jc w:val="center"/>
              <w:rPr>
                <w:rFonts w:asciiTheme="majorBidi" w:eastAsia="Times New Roman" w:hAnsiTheme="majorBidi" w:cstheme="majorBidi"/>
                <w:color w:val="000000"/>
                <w:sz w:val="16"/>
                <w:szCs w:val="16"/>
                <w:lang w:bidi="ar-SA"/>
              </w:rPr>
            </w:pPr>
            <w:r w:rsidRPr="00FE07E2">
              <w:rPr>
                <w:rFonts w:asciiTheme="majorBidi" w:eastAsia="Times New Roman" w:hAnsiTheme="majorBidi" w:cstheme="majorBidi"/>
                <w:color w:val="000000"/>
                <w:sz w:val="16"/>
                <w:szCs w:val="16"/>
                <w:lang w:bidi="ar-SA"/>
              </w:rPr>
              <w:t>The year 1394</w:t>
            </w:r>
          </w:p>
        </w:tc>
        <w:tc>
          <w:tcPr>
            <w:tcW w:w="1559" w:type="dxa"/>
            <w:tcBorders>
              <w:top w:val="nil"/>
              <w:left w:val="single" w:sz="4" w:space="0" w:color="auto"/>
              <w:bottom w:val="double" w:sz="6" w:space="0" w:color="auto"/>
              <w:right w:val="nil"/>
            </w:tcBorders>
            <w:shd w:val="clear" w:color="auto" w:fill="F7CAAC" w:themeFill="accent2" w:themeFillTint="66"/>
            <w:noWrap/>
            <w:vAlign w:val="center"/>
            <w:hideMark/>
          </w:tcPr>
          <w:p w:rsidR="0016257F" w:rsidRPr="00FE07E2" w:rsidRDefault="0016257F" w:rsidP="0016257F">
            <w:pPr>
              <w:bidi w:val="0"/>
              <w:spacing w:after="0" w:line="240" w:lineRule="auto"/>
              <w:jc w:val="center"/>
              <w:rPr>
                <w:rFonts w:asciiTheme="majorBidi" w:eastAsia="Times New Roman" w:hAnsiTheme="majorBidi" w:cstheme="majorBidi"/>
                <w:color w:val="000000"/>
                <w:sz w:val="16"/>
                <w:szCs w:val="16"/>
                <w:lang w:bidi="ar-SA"/>
              </w:rPr>
            </w:pPr>
            <w:r w:rsidRPr="00FE07E2">
              <w:rPr>
                <w:rFonts w:asciiTheme="majorBidi" w:eastAsia="Times New Roman" w:hAnsiTheme="majorBidi" w:cstheme="majorBidi"/>
                <w:color w:val="000000"/>
                <w:sz w:val="16"/>
                <w:szCs w:val="16"/>
                <w:lang w:bidi="ar-SA"/>
              </w:rPr>
              <w:t>The year 1395</w:t>
            </w:r>
          </w:p>
        </w:tc>
        <w:tc>
          <w:tcPr>
            <w:tcW w:w="1276" w:type="dxa"/>
            <w:tcBorders>
              <w:top w:val="nil"/>
              <w:left w:val="single" w:sz="4" w:space="0" w:color="auto"/>
              <w:bottom w:val="double" w:sz="6" w:space="0" w:color="auto"/>
              <w:right w:val="single" w:sz="8" w:space="0" w:color="auto"/>
            </w:tcBorders>
            <w:shd w:val="clear" w:color="auto" w:fill="F7CAAC" w:themeFill="accent2" w:themeFillTint="66"/>
            <w:noWrap/>
            <w:vAlign w:val="center"/>
            <w:hideMark/>
          </w:tcPr>
          <w:p w:rsidR="0016257F" w:rsidRPr="00FE07E2" w:rsidRDefault="0016257F" w:rsidP="0016257F">
            <w:pPr>
              <w:bidi w:val="0"/>
              <w:spacing w:after="0" w:line="240" w:lineRule="auto"/>
              <w:jc w:val="center"/>
              <w:rPr>
                <w:rFonts w:asciiTheme="majorBidi" w:eastAsia="Times New Roman" w:hAnsiTheme="majorBidi" w:cstheme="majorBidi"/>
                <w:color w:val="000000"/>
                <w:sz w:val="16"/>
                <w:szCs w:val="16"/>
                <w:lang w:bidi="ar-SA"/>
              </w:rPr>
            </w:pPr>
            <w:r w:rsidRPr="00FE07E2">
              <w:rPr>
                <w:rFonts w:asciiTheme="majorBidi" w:eastAsia="Times New Roman" w:hAnsiTheme="majorBidi" w:cstheme="majorBidi"/>
                <w:color w:val="000000"/>
                <w:sz w:val="16"/>
                <w:szCs w:val="16"/>
                <w:lang w:bidi="ar-SA"/>
              </w:rPr>
              <w:t>The year 1396</w:t>
            </w:r>
          </w:p>
        </w:tc>
      </w:tr>
      <w:tr w:rsidR="00FA77AB" w:rsidRPr="0066196C" w:rsidTr="00FA77AB">
        <w:trPr>
          <w:trHeight w:hRule="exact" w:val="227"/>
        </w:trPr>
        <w:tc>
          <w:tcPr>
            <w:tcW w:w="1985" w:type="dxa"/>
            <w:gridSpan w:val="3"/>
            <w:tcBorders>
              <w:top w:val="nil"/>
              <w:left w:val="single" w:sz="8" w:space="0" w:color="auto"/>
              <w:bottom w:val="single" w:sz="4" w:space="0" w:color="auto"/>
              <w:right w:val="nil"/>
            </w:tcBorders>
            <w:shd w:val="clear" w:color="auto" w:fill="auto"/>
            <w:noWrap/>
            <w:vAlign w:val="center"/>
            <w:hideMark/>
          </w:tcPr>
          <w:p w:rsidR="00FA77AB" w:rsidRPr="0066196C" w:rsidRDefault="00FA77AB" w:rsidP="00FA77AB">
            <w:pPr>
              <w:spacing w:after="0" w:line="240" w:lineRule="auto"/>
              <w:jc w:val="center"/>
              <w:rPr>
                <w:rFonts w:asciiTheme="majorBidi" w:eastAsia="Times New Roman" w:hAnsiTheme="majorBidi" w:cstheme="majorBidi"/>
                <w:b/>
                <w:bCs/>
                <w:sz w:val="16"/>
                <w:szCs w:val="16"/>
                <w:lang w:bidi="ar-SA"/>
              </w:rPr>
            </w:pPr>
            <w:r w:rsidRPr="0066196C">
              <w:rPr>
                <w:rFonts w:asciiTheme="majorBidi" w:eastAsia="Times New Roman" w:hAnsiTheme="majorBidi" w:cstheme="majorBidi"/>
                <w:b/>
                <w:bCs/>
                <w:sz w:val="16"/>
                <w:szCs w:val="16"/>
                <w:lang w:bidi="ar-SA"/>
              </w:rPr>
              <w:t>Year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w:t>
            </w:r>
          </w:p>
        </w:tc>
        <w:tc>
          <w:tcPr>
            <w:tcW w:w="1134"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45.5</w:t>
            </w:r>
          </w:p>
        </w:tc>
        <w:tc>
          <w:tcPr>
            <w:tcW w:w="99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44.0</w:t>
            </w:r>
          </w:p>
        </w:tc>
        <w:tc>
          <w:tcPr>
            <w:tcW w:w="1275"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9.5</w:t>
            </w:r>
          </w:p>
        </w:tc>
        <w:tc>
          <w:tcPr>
            <w:tcW w:w="156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9.7</w:t>
            </w:r>
          </w:p>
        </w:tc>
        <w:tc>
          <w:tcPr>
            <w:tcW w:w="1559"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7.5</w:t>
            </w:r>
          </w:p>
        </w:tc>
        <w:tc>
          <w:tcPr>
            <w:tcW w:w="1276"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w:t>
            </w:r>
          </w:p>
        </w:tc>
      </w:tr>
      <w:tr w:rsidR="00FA77AB" w:rsidRPr="0066196C" w:rsidTr="00FA77AB">
        <w:trPr>
          <w:trHeight w:hRule="exact" w:val="227"/>
        </w:trPr>
        <w:tc>
          <w:tcPr>
            <w:tcW w:w="1985" w:type="dxa"/>
            <w:gridSpan w:val="3"/>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Farvardin</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3.5</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6.9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1.8</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-0.1</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2.7</w:t>
            </w:r>
          </w:p>
        </w:tc>
      </w:tr>
      <w:tr w:rsidR="00FA77AB" w:rsidRPr="0066196C" w:rsidTr="00FA77AB">
        <w:trPr>
          <w:trHeight w:hRule="exact" w:val="227"/>
        </w:trPr>
        <w:tc>
          <w:tcPr>
            <w:tcW w:w="1985" w:type="dxa"/>
            <w:gridSpan w:val="3"/>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Ordibehesht</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3.8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-3.8</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-0.2</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-1.2</w:t>
            </w:r>
          </w:p>
        </w:tc>
      </w:tr>
      <w:tr w:rsidR="00FA77AB" w:rsidRPr="0066196C" w:rsidTr="00FA77AB">
        <w:trPr>
          <w:trHeight w:hRule="exact" w:val="227"/>
        </w:trPr>
        <w:tc>
          <w:tcPr>
            <w:tcW w:w="1985" w:type="dxa"/>
            <w:gridSpan w:val="3"/>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Khordad</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3.0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-0.3</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1.6</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-0.2</w:t>
            </w:r>
          </w:p>
        </w:tc>
      </w:tr>
      <w:tr w:rsidR="00FA77AB" w:rsidRPr="0066196C" w:rsidTr="00FA77AB">
        <w:trPr>
          <w:trHeight w:hRule="exact" w:val="227"/>
        </w:trPr>
        <w:tc>
          <w:tcPr>
            <w:tcW w:w="1985" w:type="dxa"/>
            <w:gridSpan w:val="3"/>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Tir</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7.6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3.0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1.2</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0.5</w:t>
            </w:r>
          </w:p>
        </w:tc>
      </w:tr>
      <w:tr w:rsidR="00FA77AB" w:rsidRPr="0066196C" w:rsidTr="00FA77AB">
        <w:trPr>
          <w:trHeight w:hRule="exact" w:val="227"/>
        </w:trPr>
        <w:tc>
          <w:tcPr>
            <w:tcW w:w="1985" w:type="dxa"/>
            <w:gridSpan w:val="3"/>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Mordad</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2.3</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2.1</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0.3</w:t>
            </w:r>
          </w:p>
        </w:tc>
      </w:tr>
      <w:tr w:rsidR="00FA77AB" w:rsidRPr="0066196C" w:rsidTr="00FA77AB">
        <w:trPr>
          <w:trHeight w:hRule="exact" w:val="227"/>
        </w:trPr>
        <w:tc>
          <w:tcPr>
            <w:tcW w:w="1985" w:type="dxa"/>
            <w:gridSpan w:val="3"/>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Shahrivar</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0.9</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0.3</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-1.3</w:t>
            </w:r>
          </w:p>
        </w:tc>
      </w:tr>
      <w:tr w:rsidR="00FA77AB" w:rsidRPr="0066196C" w:rsidTr="00FA77AB">
        <w:trPr>
          <w:trHeight w:hRule="exact" w:val="227"/>
        </w:trPr>
        <w:tc>
          <w:tcPr>
            <w:tcW w:w="1985" w:type="dxa"/>
            <w:gridSpan w:val="3"/>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Mehr</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4.8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0.2</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-0.7</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0.2</w:t>
            </w:r>
          </w:p>
        </w:tc>
      </w:tr>
      <w:tr w:rsidR="00FA77AB" w:rsidRPr="0066196C" w:rsidTr="00FA77AB">
        <w:trPr>
          <w:trHeight w:hRule="exact" w:val="227"/>
        </w:trPr>
        <w:tc>
          <w:tcPr>
            <w:tcW w:w="1985" w:type="dxa"/>
            <w:gridSpan w:val="3"/>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Aban</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5.3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0.3</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2.2</w:t>
            </w:r>
          </w:p>
        </w:tc>
      </w:tr>
      <w:tr w:rsidR="00FA77AB" w:rsidRPr="0066196C" w:rsidTr="00FA77AB">
        <w:trPr>
          <w:trHeight w:hRule="exact" w:val="227"/>
        </w:trPr>
        <w:tc>
          <w:tcPr>
            <w:tcW w:w="1985" w:type="dxa"/>
            <w:gridSpan w:val="3"/>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Azar</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1.8</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4.6</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3.1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2.4</w:t>
            </w:r>
          </w:p>
        </w:tc>
      </w:tr>
      <w:tr w:rsidR="00FA77AB" w:rsidRPr="0066196C" w:rsidTr="00FA77AB">
        <w:trPr>
          <w:trHeight w:hRule="exact" w:val="227"/>
        </w:trPr>
        <w:tc>
          <w:tcPr>
            <w:tcW w:w="1985" w:type="dxa"/>
            <w:gridSpan w:val="3"/>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Dey</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-0.5</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1.3</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 </w:t>
            </w:r>
          </w:p>
        </w:tc>
      </w:tr>
      <w:tr w:rsidR="00FA77AB" w:rsidRPr="0066196C" w:rsidTr="00FA77AB">
        <w:trPr>
          <w:trHeight w:hRule="exact" w:val="227"/>
        </w:trPr>
        <w:tc>
          <w:tcPr>
            <w:tcW w:w="1985" w:type="dxa"/>
            <w:gridSpan w:val="3"/>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Bahman</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5.0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-0.5</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1.5</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 </w:t>
            </w:r>
          </w:p>
        </w:tc>
      </w:tr>
      <w:tr w:rsidR="00FA77AB" w:rsidRPr="0066196C" w:rsidTr="00FA77AB">
        <w:trPr>
          <w:trHeight w:hRule="exact" w:val="227"/>
        </w:trPr>
        <w:tc>
          <w:tcPr>
            <w:tcW w:w="1985" w:type="dxa"/>
            <w:gridSpan w:val="3"/>
            <w:tcBorders>
              <w:top w:val="nil"/>
              <w:left w:val="single" w:sz="8" w:space="0" w:color="auto"/>
              <w:bottom w:val="single" w:sz="8"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Esfand</w:t>
            </w:r>
          </w:p>
        </w:tc>
        <w:tc>
          <w:tcPr>
            <w:tcW w:w="850" w:type="dxa"/>
            <w:tcBorders>
              <w:top w:val="nil"/>
              <w:left w:val="single" w:sz="4" w:space="0" w:color="auto"/>
              <w:bottom w:val="single" w:sz="8"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5.1</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6.2</w:t>
            </w:r>
          </w:p>
        </w:tc>
        <w:tc>
          <w:tcPr>
            <w:tcW w:w="993" w:type="dxa"/>
            <w:tcBorders>
              <w:top w:val="nil"/>
              <w:left w:val="single" w:sz="4" w:space="0" w:color="auto"/>
              <w:bottom w:val="single" w:sz="8"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0.8</w:t>
            </w:r>
          </w:p>
        </w:tc>
        <w:tc>
          <w:tcPr>
            <w:tcW w:w="1275" w:type="dxa"/>
            <w:tcBorders>
              <w:top w:val="nil"/>
              <w:left w:val="single" w:sz="4" w:space="0" w:color="auto"/>
              <w:bottom w:val="single" w:sz="8"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0.5</w:t>
            </w:r>
          </w:p>
        </w:tc>
        <w:tc>
          <w:tcPr>
            <w:tcW w:w="1560" w:type="dxa"/>
            <w:tcBorders>
              <w:top w:val="nil"/>
              <w:left w:val="single" w:sz="4" w:space="0" w:color="auto"/>
              <w:bottom w:val="single" w:sz="8"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0.1</w:t>
            </w:r>
          </w:p>
        </w:tc>
        <w:tc>
          <w:tcPr>
            <w:tcW w:w="1559" w:type="dxa"/>
            <w:tcBorders>
              <w:top w:val="nil"/>
              <w:left w:val="single" w:sz="4" w:space="0" w:color="auto"/>
              <w:bottom w:val="single" w:sz="8"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4.2</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 </w:t>
            </w:r>
          </w:p>
        </w:tc>
      </w:tr>
      <w:tr w:rsidR="0011776E" w:rsidRPr="0066196C" w:rsidTr="0066011E">
        <w:trPr>
          <w:trHeight w:val="300"/>
        </w:trPr>
        <w:tc>
          <w:tcPr>
            <w:tcW w:w="1985" w:type="dxa"/>
            <w:gridSpan w:val="3"/>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color w:val="000000"/>
                <w:lang w:bidi="ar-SA"/>
              </w:rPr>
            </w:pPr>
          </w:p>
        </w:tc>
        <w:tc>
          <w:tcPr>
            <w:tcW w:w="850"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134"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993"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275"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560"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559"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276"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r>
      <w:tr w:rsidR="0011776E" w:rsidRPr="0066196C" w:rsidTr="0066011E">
        <w:trPr>
          <w:trHeight w:val="300"/>
        </w:trPr>
        <w:tc>
          <w:tcPr>
            <w:tcW w:w="1985" w:type="dxa"/>
            <w:gridSpan w:val="3"/>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850"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134"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993"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275"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560"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559"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c>
          <w:tcPr>
            <w:tcW w:w="1276" w:type="dxa"/>
            <w:tcBorders>
              <w:top w:val="nil"/>
              <w:left w:val="nil"/>
              <w:bottom w:val="nil"/>
              <w:right w:val="nil"/>
            </w:tcBorders>
            <w:shd w:val="clear" w:color="auto" w:fill="auto"/>
            <w:noWrap/>
            <w:vAlign w:val="bottom"/>
            <w:hideMark/>
          </w:tcPr>
          <w:p w:rsidR="001D7995" w:rsidRPr="0066196C" w:rsidRDefault="001D7995" w:rsidP="001D7995">
            <w:pPr>
              <w:bidi w:val="0"/>
              <w:spacing w:after="0" w:line="240" w:lineRule="auto"/>
              <w:rPr>
                <w:rFonts w:asciiTheme="majorBidi" w:eastAsia="Times New Roman" w:hAnsiTheme="majorBidi" w:cstheme="majorBidi"/>
                <w:sz w:val="20"/>
                <w:szCs w:val="20"/>
                <w:lang w:bidi="ar-SA"/>
              </w:rPr>
            </w:pPr>
          </w:p>
        </w:tc>
      </w:tr>
      <w:tr w:rsidR="001D7995" w:rsidRPr="0066196C" w:rsidTr="0016257F">
        <w:trPr>
          <w:trHeight w:val="300"/>
        </w:trPr>
        <w:tc>
          <w:tcPr>
            <w:tcW w:w="9356" w:type="dxa"/>
            <w:gridSpan w:val="9"/>
            <w:tcBorders>
              <w:top w:val="nil"/>
              <w:left w:val="nil"/>
              <w:bottom w:val="single" w:sz="8" w:space="0" w:color="auto"/>
              <w:right w:val="nil"/>
            </w:tcBorders>
            <w:shd w:val="clear" w:color="auto" w:fill="auto"/>
            <w:vAlign w:val="center"/>
          </w:tcPr>
          <w:p w:rsidR="001D7995" w:rsidRPr="000C4040" w:rsidRDefault="00FE07E2" w:rsidP="00FA77AB">
            <w:pPr>
              <w:spacing w:after="0" w:line="240" w:lineRule="auto"/>
              <w:jc w:val="right"/>
              <w:rPr>
                <w:rFonts w:asciiTheme="majorBidi" w:eastAsia="Times New Roman" w:hAnsiTheme="majorBidi" w:cstheme="majorBidi"/>
                <w:b/>
                <w:bCs/>
                <w:lang w:bidi="ar-SA"/>
              </w:rPr>
            </w:pPr>
            <w:r w:rsidRPr="000C4040">
              <w:rPr>
                <w:rFonts w:asciiTheme="majorBidi" w:eastAsia="Times New Roman" w:hAnsiTheme="majorBidi" w:cstheme="majorBidi"/>
                <w:b/>
                <w:bCs/>
                <w:lang w:bidi="ar-SA"/>
              </w:rPr>
              <w:t>Annual and monthly percentage change</w:t>
            </w:r>
            <w:r w:rsidR="006649A5" w:rsidRPr="000C4040">
              <w:rPr>
                <w:rFonts w:asciiTheme="majorBidi" w:eastAsia="Times New Roman" w:hAnsiTheme="majorBidi" w:cstheme="majorBidi"/>
                <w:b/>
                <w:bCs/>
                <w:lang w:bidi="ar-SA"/>
              </w:rPr>
              <w:t xml:space="preserve"> of consumer price index </w:t>
            </w:r>
            <w:r w:rsidR="0066011E" w:rsidRPr="000C4040">
              <w:rPr>
                <w:rFonts w:asciiTheme="majorBidi" w:eastAsia="Times New Roman" w:hAnsiTheme="majorBidi" w:cstheme="majorBidi"/>
                <w:b/>
                <w:bCs/>
                <w:lang w:bidi="ar-SA"/>
              </w:rPr>
              <w:t xml:space="preserve">for </w:t>
            </w:r>
            <w:r w:rsidR="004D7C4F">
              <w:rPr>
                <w:rFonts w:asciiTheme="majorBidi" w:eastAsia="Times New Roman" w:hAnsiTheme="majorBidi" w:cstheme="majorBidi"/>
                <w:b/>
                <w:bCs/>
                <w:lang w:bidi="ar-SA"/>
              </w:rPr>
              <w:t>non-food items</w:t>
            </w:r>
            <w:r w:rsidR="006649A5" w:rsidRPr="000C4040">
              <w:rPr>
                <w:rFonts w:asciiTheme="majorBidi" w:eastAsia="Times New Roman" w:hAnsiTheme="majorBidi" w:cstheme="majorBidi"/>
                <w:b/>
                <w:bCs/>
                <w:lang w:bidi="ar-SA"/>
              </w:rPr>
              <w:t xml:space="preserve"> and services</w:t>
            </w:r>
            <w:r w:rsidR="009D2DEA" w:rsidRPr="000C4040">
              <w:rPr>
                <w:rFonts w:asciiTheme="majorBidi" w:eastAsia="Times New Roman" w:hAnsiTheme="majorBidi" w:cstheme="majorBidi"/>
                <w:b/>
                <w:bCs/>
                <w:lang w:bidi="ar-SA"/>
              </w:rPr>
              <w:t xml:space="preserve"> of the households </w:t>
            </w:r>
            <w:r w:rsidR="006649A5" w:rsidRPr="000C4040">
              <w:rPr>
                <w:rFonts w:asciiTheme="majorBidi" w:eastAsia="Times New Roman" w:hAnsiTheme="majorBidi" w:cstheme="majorBidi"/>
                <w:b/>
                <w:bCs/>
                <w:lang w:bidi="ar-SA"/>
              </w:rPr>
              <w:t xml:space="preserve">in the total country </w:t>
            </w:r>
            <w:r w:rsidR="009D2DEA" w:rsidRPr="000C4040">
              <w:rPr>
                <w:rFonts w:asciiTheme="majorBidi" w:eastAsia="Times New Roman" w:hAnsiTheme="majorBidi" w:cstheme="majorBidi"/>
                <w:b/>
                <w:bCs/>
                <w:lang w:bidi="ar-SA"/>
              </w:rPr>
              <w:t xml:space="preserve">                                                                   </w:t>
            </w:r>
            <w:r w:rsidR="006649A5" w:rsidRPr="000C4040">
              <w:rPr>
                <w:rFonts w:asciiTheme="majorBidi" w:eastAsia="Times New Roman" w:hAnsiTheme="majorBidi" w:cstheme="majorBidi"/>
                <w:b/>
                <w:bCs/>
                <w:lang w:bidi="ar-SA"/>
              </w:rPr>
              <w:t xml:space="preserve"> 139</w:t>
            </w:r>
            <w:r w:rsidR="00FA77AB">
              <w:rPr>
                <w:rFonts w:asciiTheme="majorBidi" w:eastAsia="Times New Roman" w:hAnsiTheme="majorBidi" w:cstheme="majorBidi"/>
                <w:b/>
                <w:bCs/>
                <w:lang w:bidi="ar-SA"/>
              </w:rPr>
              <w:t>5</w:t>
            </w:r>
            <w:r w:rsidR="006649A5" w:rsidRPr="000C4040">
              <w:rPr>
                <w:rFonts w:asciiTheme="majorBidi" w:eastAsia="Times New Roman" w:hAnsiTheme="majorBidi" w:cstheme="majorBidi"/>
                <w:b/>
                <w:bCs/>
                <w:lang w:bidi="ar-SA"/>
              </w:rPr>
              <w:t>=100</w:t>
            </w:r>
          </w:p>
        </w:tc>
        <w:tc>
          <w:tcPr>
            <w:tcW w:w="1276" w:type="dxa"/>
            <w:tcBorders>
              <w:top w:val="nil"/>
              <w:left w:val="nil"/>
              <w:bottom w:val="single" w:sz="8" w:space="0" w:color="auto"/>
              <w:right w:val="nil"/>
            </w:tcBorders>
            <w:shd w:val="clear" w:color="auto" w:fill="auto"/>
            <w:noWrap/>
            <w:vAlign w:val="center"/>
          </w:tcPr>
          <w:p w:rsidR="001D7995" w:rsidRPr="0066196C" w:rsidRDefault="001D7995" w:rsidP="001D7995">
            <w:pPr>
              <w:bidi w:val="0"/>
              <w:spacing w:after="0" w:line="240" w:lineRule="auto"/>
              <w:rPr>
                <w:rFonts w:asciiTheme="majorBidi" w:eastAsia="Times New Roman" w:hAnsiTheme="majorBidi" w:cstheme="majorBidi"/>
                <w:color w:val="000000"/>
                <w:rtl/>
                <w:lang w:bidi="ar-SA"/>
              </w:rPr>
            </w:pPr>
          </w:p>
        </w:tc>
      </w:tr>
      <w:tr w:rsidR="00D35E07" w:rsidRPr="0066196C" w:rsidTr="0066011E">
        <w:trPr>
          <w:trHeight w:val="300"/>
        </w:trPr>
        <w:tc>
          <w:tcPr>
            <w:tcW w:w="1843" w:type="dxa"/>
            <w:gridSpan w:val="2"/>
            <w:tcBorders>
              <w:top w:val="nil"/>
              <w:left w:val="single" w:sz="8" w:space="0" w:color="auto"/>
              <w:bottom w:val="double" w:sz="6" w:space="0" w:color="auto"/>
              <w:right w:val="single" w:sz="4" w:space="0" w:color="auto"/>
            </w:tcBorders>
            <w:shd w:val="clear" w:color="auto" w:fill="F7CAAC" w:themeFill="accent2" w:themeFillTint="66"/>
            <w:noWrap/>
            <w:vAlign w:val="center"/>
            <w:hideMark/>
          </w:tcPr>
          <w:p w:rsidR="00D35E07" w:rsidRPr="0066196C" w:rsidRDefault="00D35E07" w:rsidP="00D35E07">
            <w:pPr>
              <w:spacing w:after="0" w:line="240" w:lineRule="auto"/>
              <w:jc w:val="center"/>
              <w:rPr>
                <w:rFonts w:asciiTheme="majorBidi" w:eastAsia="Times New Roman" w:hAnsiTheme="majorBidi" w:cstheme="majorBidi"/>
                <w:color w:val="000000"/>
                <w:sz w:val="18"/>
                <w:szCs w:val="18"/>
                <w:lang w:bidi="ar-SA"/>
              </w:rPr>
            </w:pPr>
            <w:r w:rsidRPr="0066196C">
              <w:rPr>
                <w:rFonts w:asciiTheme="majorBidi" w:eastAsia="Times New Roman" w:hAnsiTheme="majorBidi" w:cstheme="majorBidi"/>
                <w:color w:val="000000"/>
                <w:sz w:val="18"/>
                <w:szCs w:val="18"/>
                <w:lang w:bidi="ar-SA"/>
              </w:rPr>
              <w:t>Period</w:t>
            </w:r>
          </w:p>
        </w:tc>
        <w:tc>
          <w:tcPr>
            <w:tcW w:w="992" w:type="dxa"/>
            <w:gridSpan w:val="2"/>
            <w:tcBorders>
              <w:top w:val="nil"/>
              <w:left w:val="nil"/>
              <w:bottom w:val="double" w:sz="6" w:space="0" w:color="auto"/>
              <w:right w:val="single" w:sz="4" w:space="0" w:color="auto"/>
            </w:tcBorders>
            <w:shd w:val="clear" w:color="auto" w:fill="F7CAAC" w:themeFill="accent2" w:themeFillTint="66"/>
            <w:noWrap/>
            <w:vAlign w:val="center"/>
            <w:hideMark/>
          </w:tcPr>
          <w:p w:rsidR="00D35E07" w:rsidRPr="00FE07E2" w:rsidRDefault="00D35E07" w:rsidP="00D35E07">
            <w:pPr>
              <w:bidi w:val="0"/>
              <w:spacing w:after="0" w:line="240" w:lineRule="auto"/>
              <w:jc w:val="center"/>
              <w:rPr>
                <w:rFonts w:asciiTheme="majorBidi" w:eastAsia="Times New Roman" w:hAnsiTheme="majorBidi" w:cstheme="majorBidi"/>
                <w:color w:val="000000"/>
                <w:sz w:val="16"/>
                <w:szCs w:val="16"/>
                <w:rtl/>
                <w:lang w:bidi="ar-SA"/>
              </w:rPr>
            </w:pPr>
            <w:r w:rsidRPr="00FE07E2">
              <w:rPr>
                <w:rFonts w:asciiTheme="majorBidi" w:eastAsia="Times New Roman" w:hAnsiTheme="majorBidi" w:cstheme="majorBidi"/>
                <w:color w:val="000000"/>
                <w:sz w:val="16"/>
                <w:szCs w:val="16"/>
                <w:lang w:bidi="ar-SA"/>
              </w:rPr>
              <w:t>The year 1390</w:t>
            </w:r>
          </w:p>
        </w:tc>
        <w:tc>
          <w:tcPr>
            <w:tcW w:w="1134"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FE07E2" w:rsidRDefault="00D35E07" w:rsidP="00D35E07">
            <w:pPr>
              <w:bidi w:val="0"/>
              <w:spacing w:after="0" w:line="240" w:lineRule="auto"/>
              <w:jc w:val="center"/>
              <w:rPr>
                <w:rFonts w:asciiTheme="majorBidi" w:eastAsia="Times New Roman" w:hAnsiTheme="majorBidi" w:cstheme="majorBidi"/>
                <w:color w:val="000000"/>
                <w:sz w:val="16"/>
                <w:szCs w:val="16"/>
                <w:lang w:bidi="ar-SA"/>
              </w:rPr>
            </w:pPr>
            <w:r w:rsidRPr="00FE07E2">
              <w:rPr>
                <w:rFonts w:asciiTheme="majorBidi" w:eastAsia="Times New Roman" w:hAnsiTheme="majorBidi" w:cstheme="majorBidi"/>
                <w:color w:val="000000"/>
                <w:sz w:val="16"/>
                <w:szCs w:val="16"/>
                <w:lang w:bidi="ar-SA"/>
              </w:rPr>
              <w:t>The year 1391</w:t>
            </w:r>
          </w:p>
        </w:tc>
        <w:tc>
          <w:tcPr>
            <w:tcW w:w="99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FE07E2" w:rsidRDefault="00D35E07" w:rsidP="00D35E07">
            <w:pPr>
              <w:bidi w:val="0"/>
              <w:spacing w:after="0" w:line="240" w:lineRule="auto"/>
              <w:jc w:val="center"/>
              <w:rPr>
                <w:rFonts w:asciiTheme="majorBidi" w:eastAsia="Times New Roman" w:hAnsiTheme="majorBidi" w:cstheme="majorBidi"/>
                <w:color w:val="000000"/>
                <w:sz w:val="16"/>
                <w:szCs w:val="16"/>
                <w:lang w:bidi="ar-SA"/>
              </w:rPr>
            </w:pPr>
            <w:r w:rsidRPr="00FE07E2">
              <w:rPr>
                <w:rFonts w:asciiTheme="majorBidi" w:eastAsia="Times New Roman" w:hAnsiTheme="majorBidi" w:cstheme="majorBidi"/>
                <w:color w:val="000000"/>
                <w:sz w:val="16"/>
                <w:szCs w:val="16"/>
                <w:lang w:bidi="ar-SA"/>
              </w:rPr>
              <w:t>The year 1392</w:t>
            </w:r>
          </w:p>
        </w:tc>
        <w:tc>
          <w:tcPr>
            <w:tcW w:w="1275" w:type="dxa"/>
            <w:tcBorders>
              <w:top w:val="nil"/>
              <w:left w:val="nil"/>
              <w:bottom w:val="double" w:sz="6" w:space="0" w:color="auto"/>
              <w:right w:val="nil"/>
            </w:tcBorders>
            <w:shd w:val="clear" w:color="auto" w:fill="F7CAAC" w:themeFill="accent2" w:themeFillTint="66"/>
            <w:noWrap/>
            <w:vAlign w:val="center"/>
            <w:hideMark/>
          </w:tcPr>
          <w:p w:rsidR="00D35E07" w:rsidRPr="00FE07E2" w:rsidRDefault="00D35E07" w:rsidP="00D35E07">
            <w:pPr>
              <w:bidi w:val="0"/>
              <w:spacing w:after="0" w:line="240" w:lineRule="auto"/>
              <w:jc w:val="center"/>
              <w:rPr>
                <w:rFonts w:asciiTheme="majorBidi" w:eastAsia="Times New Roman" w:hAnsiTheme="majorBidi" w:cstheme="majorBidi"/>
                <w:color w:val="000000"/>
                <w:sz w:val="16"/>
                <w:szCs w:val="16"/>
                <w:lang w:bidi="ar-SA"/>
              </w:rPr>
            </w:pPr>
            <w:r w:rsidRPr="00FE07E2">
              <w:rPr>
                <w:rFonts w:asciiTheme="majorBidi" w:eastAsia="Times New Roman" w:hAnsiTheme="majorBidi" w:cstheme="majorBidi"/>
                <w:color w:val="000000"/>
                <w:sz w:val="16"/>
                <w:szCs w:val="16"/>
                <w:lang w:bidi="ar-SA"/>
              </w:rPr>
              <w:t>The year 1393</w:t>
            </w:r>
          </w:p>
        </w:tc>
        <w:tc>
          <w:tcPr>
            <w:tcW w:w="1560" w:type="dxa"/>
            <w:tcBorders>
              <w:top w:val="nil"/>
              <w:left w:val="single" w:sz="4" w:space="0" w:color="auto"/>
              <w:bottom w:val="double" w:sz="6" w:space="0" w:color="auto"/>
              <w:right w:val="nil"/>
            </w:tcBorders>
            <w:shd w:val="clear" w:color="auto" w:fill="F7CAAC" w:themeFill="accent2" w:themeFillTint="66"/>
            <w:noWrap/>
            <w:vAlign w:val="center"/>
            <w:hideMark/>
          </w:tcPr>
          <w:p w:rsidR="00D35E07" w:rsidRPr="00FE07E2" w:rsidRDefault="00D35E07" w:rsidP="00D35E07">
            <w:pPr>
              <w:bidi w:val="0"/>
              <w:spacing w:after="0" w:line="240" w:lineRule="auto"/>
              <w:jc w:val="center"/>
              <w:rPr>
                <w:rFonts w:asciiTheme="majorBidi" w:eastAsia="Times New Roman" w:hAnsiTheme="majorBidi" w:cstheme="majorBidi"/>
                <w:color w:val="000000"/>
                <w:sz w:val="16"/>
                <w:szCs w:val="16"/>
                <w:lang w:bidi="ar-SA"/>
              </w:rPr>
            </w:pPr>
            <w:r w:rsidRPr="00FE07E2">
              <w:rPr>
                <w:rFonts w:asciiTheme="majorBidi" w:eastAsia="Times New Roman" w:hAnsiTheme="majorBidi" w:cstheme="majorBidi"/>
                <w:color w:val="000000"/>
                <w:sz w:val="16"/>
                <w:szCs w:val="16"/>
                <w:lang w:bidi="ar-SA"/>
              </w:rPr>
              <w:t>The year 1394</w:t>
            </w:r>
          </w:p>
        </w:tc>
        <w:tc>
          <w:tcPr>
            <w:tcW w:w="1559" w:type="dxa"/>
            <w:tcBorders>
              <w:top w:val="nil"/>
              <w:left w:val="single" w:sz="4" w:space="0" w:color="auto"/>
              <w:bottom w:val="double" w:sz="6" w:space="0" w:color="auto"/>
              <w:right w:val="single" w:sz="8" w:space="0" w:color="auto"/>
            </w:tcBorders>
            <w:shd w:val="clear" w:color="auto" w:fill="F7CAAC" w:themeFill="accent2" w:themeFillTint="66"/>
            <w:noWrap/>
            <w:vAlign w:val="center"/>
            <w:hideMark/>
          </w:tcPr>
          <w:p w:rsidR="00D35E07" w:rsidRPr="00FE07E2" w:rsidRDefault="00D35E07" w:rsidP="00D35E07">
            <w:pPr>
              <w:bidi w:val="0"/>
              <w:spacing w:after="0" w:line="240" w:lineRule="auto"/>
              <w:jc w:val="center"/>
              <w:rPr>
                <w:rFonts w:asciiTheme="majorBidi" w:eastAsia="Times New Roman" w:hAnsiTheme="majorBidi" w:cstheme="majorBidi"/>
                <w:color w:val="000000"/>
                <w:sz w:val="16"/>
                <w:szCs w:val="16"/>
                <w:lang w:bidi="ar-SA"/>
              </w:rPr>
            </w:pPr>
            <w:r w:rsidRPr="00FE07E2">
              <w:rPr>
                <w:rFonts w:asciiTheme="majorBidi" w:eastAsia="Times New Roman" w:hAnsiTheme="majorBidi" w:cstheme="majorBidi"/>
                <w:color w:val="000000"/>
                <w:sz w:val="16"/>
                <w:szCs w:val="16"/>
                <w:lang w:bidi="ar-SA"/>
              </w:rPr>
              <w:t>The year 1395</w:t>
            </w:r>
          </w:p>
        </w:tc>
        <w:tc>
          <w:tcPr>
            <w:tcW w:w="1276" w:type="dxa"/>
            <w:tcBorders>
              <w:top w:val="nil"/>
              <w:left w:val="single" w:sz="4" w:space="0" w:color="auto"/>
              <w:bottom w:val="double" w:sz="6" w:space="0" w:color="auto"/>
              <w:right w:val="single" w:sz="8" w:space="0" w:color="auto"/>
            </w:tcBorders>
            <w:shd w:val="clear" w:color="auto" w:fill="F7CAAC" w:themeFill="accent2" w:themeFillTint="66"/>
            <w:noWrap/>
            <w:vAlign w:val="center"/>
            <w:hideMark/>
          </w:tcPr>
          <w:p w:rsidR="00D35E07" w:rsidRPr="00FE07E2" w:rsidRDefault="00D35E07" w:rsidP="00D35E07">
            <w:pPr>
              <w:bidi w:val="0"/>
              <w:spacing w:after="0" w:line="240" w:lineRule="auto"/>
              <w:jc w:val="center"/>
              <w:rPr>
                <w:rFonts w:asciiTheme="majorBidi" w:eastAsia="Times New Roman" w:hAnsiTheme="majorBidi" w:cstheme="majorBidi"/>
                <w:color w:val="000000"/>
                <w:sz w:val="16"/>
                <w:szCs w:val="16"/>
                <w:lang w:bidi="ar-SA"/>
              </w:rPr>
            </w:pPr>
            <w:r w:rsidRPr="00FE07E2">
              <w:rPr>
                <w:rFonts w:asciiTheme="majorBidi" w:eastAsia="Times New Roman" w:hAnsiTheme="majorBidi" w:cstheme="majorBidi"/>
                <w:color w:val="000000"/>
                <w:sz w:val="16"/>
                <w:szCs w:val="16"/>
                <w:lang w:bidi="ar-SA"/>
              </w:rPr>
              <w:t>The year 1396</w:t>
            </w:r>
          </w:p>
        </w:tc>
      </w:tr>
      <w:tr w:rsidR="00FA77AB" w:rsidRPr="0066196C" w:rsidTr="00FA77AB">
        <w:trPr>
          <w:trHeight w:hRule="exact" w:val="227"/>
        </w:trPr>
        <w:tc>
          <w:tcPr>
            <w:tcW w:w="1843" w:type="dxa"/>
            <w:gridSpan w:val="2"/>
            <w:tcBorders>
              <w:top w:val="nil"/>
              <w:left w:val="single" w:sz="8" w:space="0" w:color="auto"/>
              <w:bottom w:val="single" w:sz="4" w:space="0" w:color="auto"/>
              <w:right w:val="nil"/>
            </w:tcBorders>
            <w:shd w:val="clear" w:color="auto" w:fill="auto"/>
            <w:noWrap/>
            <w:vAlign w:val="center"/>
            <w:hideMark/>
          </w:tcPr>
          <w:p w:rsidR="00FA77AB" w:rsidRPr="0066196C" w:rsidRDefault="00FA77AB" w:rsidP="00FA77AB">
            <w:pPr>
              <w:spacing w:after="0" w:line="240" w:lineRule="auto"/>
              <w:jc w:val="center"/>
              <w:rPr>
                <w:rFonts w:asciiTheme="majorBidi" w:eastAsia="Times New Roman" w:hAnsiTheme="majorBidi" w:cstheme="majorBidi"/>
                <w:b/>
                <w:bCs/>
                <w:sz w:val="16"/>
                <w:szCs w:val="16"/>
                <w:lang w:bidi="ar-SA"/>
              </w:rPr>
            </w:pPr>
            <w:r w:rsidRPr="0066196C">
              <w:rPr>
                <w:rFonts w:asciiTheme="majorBidi" w:eastAsia="Times New Roman" w:hAnsiTheme="majorBidi" w:cstheme="majorBidi"/>
                <w:b/>
                <w:bCs/>
                <w:sz w:val="16"/>
                <w:szCs w:val="16"/>
                <w:lang w:bidi="ar-SA"/>
              </w:rPr>
              <w:t>Year</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w:t>
            </w:r>
          </w:p>
        </w:tc>
        <w:tc>
          <w:tcPr>
            <w:tcW w:w="1134"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23.1</w:t>
            </w:r>
          </w:p>
        </w:tc>
        <w:tc>
          <w:tcPr>
            <w:tcW w:w="99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27.6</w:t>
            </w:r>
          </w:p>
        </w:tc>
        <w:tc>
          <w:tcPr>
            <w:tcW w:w="1275"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17.3</w:t>
            </w:r>
          </w:p>
        </w:tc>
        <w:tc>
          <w:tcPr>
            <w:tcW w:w="156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11.8</w:t>
            </w:r>
          </w:p>
        </w:tc>
        <w:tc>
          <w:tcPr>
            <w:tcW w:w="1559"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6.6</w:t>
            </w:r>
          </w:p>
        </w:tc>
        <w:tc>
          <w:tcPr>
            <w:tcW w:w="1276"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w:t>
            </w:r>
          </w:p>
        </w:tc>
      </w:tr>
      <w:tr w:rsidR="00FA77AB" w:rsidRPr="0066196C" w:rsidTr="00FA77AB">
        <w:trPr>
          <w:trHeight w:hRule="exact" w:val="227"/>
        </w:trPr>
        <w:tc>
          <w:tcPr>
            <w:tcW w:w="1843" w:type="dxa"/>
            <w:gridSpan w:val="2"/>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Farvardin</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1.3</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0.8</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0.8</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0.9</w:t>
            </w:r>
          </w:p>
        </w:tc>
      </w:tr>
      <w:tr w:rsidR="00FA77AB" w:rsidRPr="0066196C" w:rsidTr="00FA77AB">
        <w:trPr>
          <w:trHeight w:hRule="exact" w:val="227"/>
        </w:trPr>
        <w:tc>
          <w:tcPr>
            <w:tcW w:w="1843" w:type="dxa"/>
            <w:gridSpan w:val="2"/>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Ordibehesht</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1.4</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3.1</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0.7</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0.2</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0.3</w:t>
            </w:r>
          </w:p>
        </w:tc>
      </w:tr>
      <w:tr w:rsidR="00FA77AB" w:rsidRPr="0066196C" w:rsidTr="00FA77AB">
        <w:trPr>
          <w:trHeight w:hRule="exact" w:val="227"/>
        </w:trPr>
        <w:tc>
          <w:tcPr>
            <w:tcW w:w="1843" w:type="dxa"/>
            <w:gridSpan w:val="2"/>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Khordad</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1.2</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0.3</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0.3</w:t>
            </w:r>
          </w:p>
        </w:tc>
      </w:tr>
      <w:tr w:rsidR="00FA77AB" w:rsidRPr="0066196C" w:rsidTr="00FA77AB">
        <w:trPr>
          <w:trHeight w:hRule="exact" w:val="227"/>
        </w:trPr>
        <w:tc>
          <w:tcPr>
            <w:tcW w:w="1843" w:type="dxa"/>
            <w:gridSpan w:val="2"/>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Tir</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2.2</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1.0</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1.3</w:t>
            </w:r>
          </w:p>
        </w:tc>
      </w:tr>
      <w:tr w:rsidR="00FA77AB" w:rsidRPr="0066196C" w:rsidTr="00FA77AB">
        <w:trPr>
          <w:trHeight w:hRule="exact" w:val="227"/>
        </w:trPr>
        <w:tc>
          <w:tcPr>
            <w:tcW w:w="1843" w:type="dxa"/>
            <w:gridSpan w:val="2"/>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Mordad</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1.2</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0.6</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0.4</w:t>
            </w:r>
          </w:p>
        </w:tc>
      </w:tr>
      <w:tr w:rsidR="00FA77AB" w:rsidRPr="0066196C" w:rsidTr="00FA77AB">
        <w:trPr>
          <w:trHeight w:hRule="exact" w:val="227"/>
        </w:trPr>
        <w:tc>
          <w:tcPr>
            <w:tcW w:w="1843" w:type="dxa"/>
            <w:gridSpan w:val="2"/>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Shahrivar</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2.7</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1.6</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0.8</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0.3</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0.5</w:t>
            </w:r>
          </w:p>
        </w:tc>
      </w:tr>
      <w:tr w:rsidR="00FA77AB" w:rsidRPr="0066196C" w:rsidTr="00FA77AB">
        <w:trPr>
          <w:trHeight w:hRule="exact" w:val="227"/>
        </w:trPr>
        <w:tc>
          <w:tcPr>
            <w:tcW w:w="1843" w:type="dxa"/>
            <w:gridSpan w:val="2"/>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Mehr</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5.3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1.8</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0.9</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1.8</w:t>
            </w:r>
          </w:p>
        </w:tc>
      </w:tr>
      <w:tr w:rsidR="00FA77AB" w:rsidRPr="0066196C" w:rsidTr="00FA77AB">
        <w:trPr>
          <w:trHeight w:hRule="exact" w:val="227"/>
        </w:trPr>
        <w:tc>
          <w:tcPr>
            <w:tcW w:w="1843" w:type="dxa"/>
            <w:gridSpan w:val="2"/>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 xml:space="preserve">Month of </w:t>
            </w:r>
            <w:r>
              <w:rPr>
                <w:rFonts w:asciiTheme="majorBidi" w:eastAsia="Times New Roman" w:hAnsiTheme="majorBidi" w:cstheme="majorBidi"/>
                <w:sz w:val="18"/>
                <w:szCs w:val="18"/>
                <w:lang w:bidi="ar-SA"/>
              </w:rPr>
              <w:t>Aban</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0.8</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0.2</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0.6</w:t>
            </w:r>
          </w:p>
        </w:tc>
      </w:tr>
      <w:tr w:rsidR="00FA77AB" w:rsidRPr="0066196C" w:rsidTr="00FA77AB">
        <w:trPr>
          <w:trHeight w:hRule="exact" w:val="227"/>
        </w:trPr>
        <w:tc>
          <w:tcPr>
            <w:tcW w:w="1843" w:type="dxa"/>
            <w:gridSpan w:val="2"/>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Azar</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0.8</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0.3</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0.1</w:t>
            </w:r>
          </w:p>
        </w:tc>
      </w:tr>
      <w:tr w:rsidR="00FA77AB" w:rsidRPr="0066196C" w:rsidTr="00FA77AB">
        <w:trPr>
          <w:trHeight w:hRule="exact" w:val="227"/>
        </w:trPr>
        <w:tc>
          <w:tcPr>
            <w:tcW w:w="1843" w:type="dxa"/>
            <w:gridSpan w:val="2"/>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Dey</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2.3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1.4</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0.6</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 </w:t>
            </w:r>
          </w:p>
        </w:tc>
      </w:tr>
      <w:tr w:rsidR="00FA77AB" w:rsidRPr="0066196C" w:rsidTr="00FA77AB">
        <w:trPr>
          <w:trHeight w:hRule="exact" w:val="227"/>
        </w:trPr>
        <w:tc>
          <w:tcPr>
            <w:tcW w:w="1843" w:type="dxa"/>
            <w:gridSpan w:val="2"/>
            <w:tcBorders>
              <w:top w:val="nil"/>
              <w:left w:val="single" w:sz="8" w:space="0" w:color="auto"/>
              <w:bottom w:val="single" w:sz="4"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Bahman</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3.6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0.3</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0.1</w:t>
            </w:r>
          </w:p>
        </w:tc>
        <w:tc>
          <w:tcPr>
            <w:tcW w:w="1276" w:type="dxa"/>
            <w:tcBorders>
              <w:top w:val="nil"/>
              <w:left w:val="single" w:sz="4" w:space="0" w:color="auto"/>
              <w:bottom w:val="single" w:sz="4"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 </w:t>
            </w:r>
          </w:p>
        </w:tc>
      </w:tr>
      <w:tr w:rsidR="00FA77AB" w:rsidRPr="0066196C" w:rsidTr="00FA77AB">
        <w:trPr>
          <w:trHeight w:hRule="exact" w:val="227"/>
        </w:trPr>
        <w:tc>
          <w:tcPr>
            <w:tcW w:w="1843" w:type="dxa"/>
            <w:gridSpan w:val="2"/>
            <w:tcBorders>
              <w:top w:val="nil"/>
              <w:left w:val="single" w:sz="8" w:space="0" w:color="auto"/>
              <w:bottom w:val="single" w:sz="8" w:space="0" w:color="auto"/>
              <w:right w:val="nil"/>
            </w:tcBorders>
            <w:shd w:val="clear" w:color="auto" w:fill="auto"/>
            <w:noWrap/>
            <w:vAlign w:val="center"/>
            <w:hideMark/>
          </w:tcPr>
          <w:p w:rsidR="00FA77AB" w:rsidRPr="0066011E" w:rsidRDefault="00FA77AB" w:rsidP="00FA77AB">
            <w:pPr>
              <w:bidi w:val="0"/>
              <w:spacing w:after="0" w:line="200" w:lineRule="exact"/>
              <w:rPr>
                <w:rFonts w:asciiTheme="majorBidi" w:eastAsia="Times New Roman" w:hAnsiTheme="majorBidi" w:cstheme="majorBidi"/>
                <w:b/>
                <w:bCs/>
                <w:sz w:val="18"/>
                <w:szCs w:val="18"/>
                <w:lang w:bidi="ar-SA"/>
              </w:rPr>
            </w:pPr>
            <w:r w:rsidRPr="0066011E">
              <w:rPr>
                <w:rFonts w:asciiTheme="majorBidi" w:eastAsia="Times New Roman" w:hAnsiTheme="majorBidi" w:cstheme="majorBidi"/>
                <w:sz w:val="18"/>
                <w:szCs w:val="18"/>
                <w:lang w:bidi="ar-SA"/>
              </w:rPr>
              <w:t>Month of Esfand</w:t>
            </w:r>
          </w:p>
        </w:tc>
        <w:tc>
          <w:tcPr>
            <w:tcW w:w="992" w:type="dxa"/>
            <w:gridSpan w:val="2"/>
            <w:tcBorders>
              <w:top w:val="nil"/>
              <w:left w:val="single" w:sz="4" w:space="0" w:color="auto"/>
              <w:bottom w:val="single" w:sz="8"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1.1</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1.3</w:t>
            </w:r>
          </w:p>
        </w:tc>
        <w:tc>
          <w:tcPr>
            <w:tcW w:w="993" w:type="dxa"/>
            <w:tcBorders>
              <w:top w:val="nil"/>
              <w:left w:val="single" w:sz="4" w:space="0" w:color="auto"/>
              <w:bottom w:val="single" w:sz="8"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0.7</w:t>
            </w:r>
          </w:p>
        </w:tc>
        <w:tc>
          <w:tcPr>
            <w:tcW w:w="1275" w:type="dxa"/>
            <w:tcBorders>
              <w:top w:val="nil"/>
              <w:left w:val="single" w:sz="4" w:space="0" w:color="auto"/>
              <w:bottom w:val="single" w:sz="8"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0.6</w:t>
            </w:r>
          </w:p>
        </w:tc>
        <w:tc>
          <w:tcPr>
            <w:tcW w:w="1560" w:type="dxa"/>
            <w:tcBorders>
              <w:top w:val="nil"/>
              <w:left w:val="single" w:sz="4" w:space="0" w:color="auto"/>
              <w:bottom w:val="single" w:sz="8"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0.2</w:t>
            </w:r>
          </w:p>
        </w:tc>
        <w:tc>
          <w:tcPr>
            <w:tcW w:w="1559" w:type="dxa"/>
            <w:tcBorders>
              <w:top w:val="nil"/>
              <w:left w:val="single" w:sz="4" w:space="0" w:color="auto"/>
              <w:bottom w:val="single" w:sz="8" w:space="0" w:color="auto"/>
              <w:right w:val="single" w:sz="4"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0.1</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rsidR="00FA77AB" w:rsidRPr="00FA77AB" w:rsidRDefault="00FA77AB" w:rsidP="00FA77AB">
            <w:pPr>
              <w:bidi w:val="0"/>
              <w:jc w:val="center"/>
              <w:rPr>
                <w:rFonts w:asciiTheme="majorBidi" w:hAnsiTheme="majorBidi" w:cstheme="majorBidi"/>
                <w:color w:val="000000"/>
                <w:sz w:val="20"/>
                <w:szCs w:val="20"/>
              </w:rPr>
            </w:pPr>
            <w:r w:rsidRPr="00FA77AB">
              <w:rPr>
                <w:rFonts w:asciiTheme="majorBidi" w:hAnsiTheme="majorBidi" w:cstheme="majorBidi"/>
                <w:color w:val="000000"/>
                <w:sz w:val="20"/>
                <w:szCs w:val="20"/>
              </w:rPr>
              <w:t> </w:t>
            </w:r>
          </w:p>
        </w:tc>
      </w:tr>
    </w:tbl>
    <w:p w:rsidR="00B565A0" w:rsidRPr="0066196C" w:rsidRDefault="00B565A0" w:rsidP="00B565A0">
      <w:pPr>
        <w:bidi w:val="0"/>
        <w:rPr>
          <w:rFonts w:asciiTheme="majorBidi" w:hAnsiTheme="majorBidi" w:cstheme="majorBidi"/>
          <w:sz w:val="24"/>
          <w:szCs w:val="24"/>
        </w:rPr>
      </w:pPr>
    </w:p>
    <w:p w:rsidR="00214B29" w:rsidRPr="0066196C" w:rsidRDefault="00214B29" w:rsidP="00214B29">
      <w:pPr>
        <w:bidi w:val="0"/>
        <w:jc w:val="both"/>
        <w:rPr>
          <w:rFonts w:asciiTheme="majorBidi" w:hAnsiTheme="majorBidi" w:cstheme="majorBidi"/>
          <w:sz w:val="24"/>
          <w:szCs w:val="24"/>
        </w:rPr>
      </w:pPr>
    </w:p>
    <w:tbl>
      <w:tblPr>
        <w:tblW w:w="11057" w:type="dxa"/>
        <w:tblInd w:w="-284" w:type="dxa"/>
        <w:tblLook w:val="04A0" w:firstRow="1" w:lastRow="0" w:firstColumn="1" w:lastColumn="0" w:noHBand="0" w:noVBand="1"/>
      </w:tblPr>
      <w:tblGrid>
        <w:gridCol w:w="1560"/>
        <w:gridCol w:w="496"/>
        <w:gridCol w:w="584"/>
        <w:gridCol w:w="584"/>
        <w:gridCol w:w="583"/>
        <w:gridCol w:w="583"/>
        <w:gridCol w:w="583"/>
        <w:gridCol w:w="583"/>
        <w:gridCol w:w="583"/>
        <w:gridCol w:w="583"/>
        <w:gridCol w:w="583"/>
        <w:gridCol w:w="583"/>
        <w:gridCol w:w="583"/>
        <w:gridCol w:w="620"/>
        <w:gridCol w:w="620"/>
        <w:gridCol w:w="620"/>
        <w:gridCol w:w="726"/>
      </w:tblGrid>
      <w:tr w:rsidR="00214B29" w:rsidRPr="0066196C" w:rsidTr="00D35E07">
        <w:trPr>
          <w:trHeight w:val="300"/>
        </w:trPr>
        <w:tc>
          <w:tcPr>
            <w:tcW w:w="8471" w:type="dxa"/>
            <w:gridSpan w:val="13"/>
            <w:tcBorders>
              <w:top w:val="nil"/>
              <w:left w:val="nil"/>
              <w:bottom w:val="single" w:sz="8" w:space="0" w:color="auto"/>
              <w:right w:val="nil"/>
            </w:tcBorders>
            <w:shd w:val="clear" w:color="auto" w:fill="auto"/>
            <w:noWrap/>
            <w:vAlign w:val="center"/>
            <w:hideMark/>
          </w:tcPr>
          <w:p w:rsidR="00214B29" w:rsidRPr="00D35E07" w:rsidRDefault="00D35E07" w:rsidP="00D647EA">
            <w:pPr>
              <w:bidi w:val="0"/>
              <w:spacing w:after="0" w:line="240" w:lineRule="auto"/>
              <w:ind w:right="49"/>
              <w:rPr>
                <w:rFonts w:asciiTheme="majorBidi" w:eastAsia="Times New Roman" w:hAnsiTheme="majorBidi" w:cstheme="majorBidi"/>
                <w:b/>
                <w:bCs/>
                <w:sz w:val="18"/>
                <w:szCs w:val="18"/>
                <w:lang w:bidi="ar-SA"/>
              </w:rPr>
            </w:pPr>
            <w:r w:rsidRPr="000C4040">
              <w:rPr>
                <w:rFonts w:asciiTheme="majorBidi" w:eastAsia="Times New Roman" w:hAnsiTheme="majorBidi" w:cstheme="majorBidi"/>
                <w:b/>
                <w:bCs/>
                <w:sz w:val="20"/>
                <w:szCs w:val="20"/>
                <w:lang w:bidi="ar-SA"/>
              </w:rPr>
              <w:lastRenderedPageBreak/>
              <w:t xml:space="preserve">Annual and monthly percentage change </w:t>
            </w:r>
            <w:r w:rsidR="00214B29" w:rsidRPr="000C4040">
              <w:rPr>
                <w:rFonts w:asciiTheme="majorBidi" w:eastAsia="Times New Roman" w:hAnsiTheme="majorBidi" w:cstheme="majorBidi"/>
                <w:b/>
                <w:bCs/>
                <w:sz w:val="20"/>
                <w:szCs w:val="20"/>
                <w:lang w:bidi="ar-SA"/>
              </w:rPr>
              <w:t xml:space="preserve">of </w:t>
            </w:r>
            <w:r w:rsidR="00EF3189">
              <w:rPr>
                <w:rFonts w:asciiTheme="majorBidi" w:eastAsia="Times New Roman" w:hAnsiTheme="majorBidi" w:cstheme="majorBidi"/>
                <w:b/>
                <w:bCs/>
                <w:sz w:val="20"/>
                <w:szCs w:val="20"/>
                <w:lang w:bidi="ar-SA"/>
              </w:rPr>
              <w:t>c</w:t>
            </w:r>
            <w:r w:rsidR="005C1D16">
              <w:rPr>
                <w:rFonts w:asciiTheme="majorBidi" w:eastAsia="Times New Roman" w:hAnsiTheme="majorBidi" w:cstheme="majorBidi"/>
                <w:b/>
                <w:bCs/>
                <w:sz w:val="20"/>
                <w:szCs w:val="20"/>
                <w:lang w:bidi="ar-SA"/>
              </w:rPr>
              <w:t>onsumer price index for</w:t>
            </w:r>
            <w:r w:rsidR="00214B29" w:rsidRPr="000C4040">
              <w:rPr>
                <w:rFonts w:asciiTheme="majorBidi" w:eastAsia="Times New Roman" w:hAnsiTheme="majorBidi" w:cstheme="majorBidi"/>
                <w:b/>
                <w:bCs/>
                <w:sz w:val="20"/>
                <w:szCs w:val="20"/>
                <w:lang w:bidi="ar-SA"/>
              </w:rPr>
              <w:t xml:space="preserve"> goods and services of urban households</w:t>
            </w:r>
            <w:r w:rsidR="00214B29" w:rsidRPr="000C4040">
              <w:rPr>
                <w:rFonts w:asciiTheme="majorBidi" w:eastAsia="Times New Roman" w:hAnsiTheme="majorBidi" w:cstheme="majorBidi"/>
                <w:b/>
                <w:bCs/>
                <w:sz w:val="20"/>
                <w:szCs w:val="20"/>
                <w:rtl/>
                <w:lang w:bidi="ar-SA"/>
              </w:rPr>
              <w:tab/>
            </w:r>
            <w:r w:rsidRPr="000C4040">
              <w:rPr>
                <w:rFonts w:asciiTheme="majorBidi" w:eastAsia="Times New Roman" w:hAnsiTheme="majorBidi" w:cstheme="majorBidi"/>
                <w:b/>
                <w:bCs/>
                <w:sz w:val="20"/>
                <w:szCs w:val="20"/>
                <w:lang w:bidi="ar-SA"/>
              </w:rPr>
              <w:t xml:space="preserve">                                                                                     </w:t>
            </w:r>
            <w:r w:rsidR="00214B29" w:rsidRPr="000C4040">
              <w:rPr>
                <w:rFonts w:asciiTheme="majorBidi" w:eastAsia="Times New Roman" w:hAnsiTheme="majorBidi" w:cstheme="majorBidi"/>
                <w:b/>
                <w:bCs/>
                <w:sz w:val="20"/>
                <w:szCs w:val="20"/>
                <w:lang w:bidi="ar-SA"/>
              </w:rPr>
              <w:t>139</w:t>
            </w:r>
            <w:r w:rsidR="00D647EA">
              <w:rPr>
                <w:rFonts w:asciiTheme="majorBidi" w:eastAsia="Times New Roman" w:hAnsiTheme="majorBidi" w:cstheme="majorBidi"/>
                <w:b/>
                <w:bCs/>
                <w:sz w:val="20"/>
                <w:szCs w:val="20"/>
                <w:lang w:bidi="ar-SA"/>
              </w:rPr>
              <w:t>5</w:t>
            </w:r>
            <w:r w:rsidR="00214B29" w:rsidRPr="000C4040">
              <w:rPr>
                <w:rFonts w:asciiTheme="majorBidi" w:eastAsia="Times New Roman" w:hAnsiTheme="majorBidi" w:cstheme="majorBidi"/>
                <w:b/>
                <w:bCs/>
                <w:sz w:val="20"/>
                <w:szCs w:val="20"/>
                <w:lang w:bidi="ar-SA"/>
              </w:rPr>
              <w:t>=100</w:t>
            </w:r>
          </w:p>
        </w:tc>
        <w:tc>
          <w:tcPr>
            <w:tcW w:w="620"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rtl/>
                <w:lang w:bidi="ar-SA"/>
              </w:rPr>
            </w:pPr>
          </w:p>
        </w:tc>
        <w:tc>
          <w:tcPr>
            <w:tcW w:w="620" w:type="dxa"/>
            <w:tcBorders>
              <w:top w:val="nil"/>
              <w:left w:val="nil"/>
              <w:bottom w:val="single" w:sz="8" w:space="0" w:color="auto"/>
              <w:right w:val="nil"/>
            </w:tcBorders>
            <w:shd w:val="clear" w:color="auto" w:fill="auto"/>
            <w:noWrap/>
            <w:vAlign w:val="center"/>
            <w:hideMark/>
          </w:tcPr>
          <w:p w:rsidR="00214B29" w:rsidRPr="0066196C" w:rsidRDefault="00214B29" w:rsidP="00214B29">
            <w:pPr>
              <w:bidi w:val="0"/>
              <w:spacing w:after="0" w:line="240" w:lineRule="auto"/>
              <w:jc w:val="right"/>
              <w:rPr>
                <w:rFonts w:asciiTheme="majorBidi" w:eastAsia="Times New Roman" w:hAnsiTheme="majorBidi" w:cstheme="majorBidi"/>
                <w:color w:val="000000"/>
                <w:sz w:val="18"/>
                <w:szCs w:val="18"/>
                <w:lang w:bidi="ar-SA"/>
              </w:rPr>
            </w:pPr>
            <w:r w:rsidRPr="0066196C">
              <w:rPr>
                <w:rFonts w:asciiTheme="majorBidi" w:eastAsia="Times New Roman" w:hAnsiTheme="majorBidi" w:cstheme="majorBidi"/>
                <w:color w:val="000000"/>
                <w:sz w:val="18"/>
                <w:szCs w:val="18"/>
                <w:rtl/>
                <w:lang w:bidi="ar-SA"/>
              </w:rPr>
              <w:t> </w:t>
            </w:r>
          </w:p>
        </w:tc>
        <w:tc>
          <w:tcPr>
            <w:tcW w:w="620"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jc w:val="right"/>
              <w:rPr>
                <w:rFonts w:asciiTheme="majorBidi" w:eastAsia="Times New Roman" w:hAnsiTheme="majorBidi" w:cstheme="majorBidi"/>
                <w:color w:val="000000"/>
                <w:sz w:val="18"/>
                <w:szCs w:val="18"/>
                <w:lang w:bidi="ar-SA"/>
              </w:rPr>
            </w:pPr>
          </w:p>
        </w:tc>
        <w:tc>
          <w:tcPr>
            <w:tcW w:w="726" w:type="dxa"/>
            <w:tcBorders>
              <w:top w:val="nil"/>
              <w:left w:val="nil"/>
              <w:bottom w:val="single" w:sz="8" w:space="0" w:color="auto"/>
              <w:right w:val="nil"/>
            </w:tcBorders>
            <w:shd w:val="clear" w:color="auto" w:fill="auto"/>
            <w:noWrap/>
            <w:vAlign w:val="center"/>
            <w:hideMark/>
          </w:tcPr>
          <w:p w:rsidR="00214B29" w:rsidRPr="0066196C" w:rsidRDefault="00214B29" w:rsidP="00214B29">
            <w:pPr>
              <w:bidi w:val="0"/>
              <w:spacing w:after="0" w:line="240" w:lineRule="auto"/>
              <w:jc w:val="right"/>
              <w:rPr>
                <w:rFonts w:asciiTheme="majorBidi" w:eastAsia="Times New Roman" w:hAnsiTheme="majorBidi" w:cstheme="majorBidi"/>
                <w:color w:val="000000"/>
                <w:sz w:val="18"/>
                <w:szCs w:val="18"/>
                <w:lang w:bidi="ar-SA"/>
              </w:rPr>
            </w:pPr>
          </w:p>
        </w:tc>
      </w:tr>
      <w:tr w:rsidR="00D35E07" w:rsidRPr="0066196C" w:rsidTr="00D35E07">
        <w:trPr>
          <w:trHeight w:val="300"/>
        </w:trPr>
        <w:tc>
          <w:tcPr>
            <w:tcW w:w="1560" w:type="dxa"/>
            <w:tcBorders>
              <w:top w:val="nil"/>
              <w:left w:val="single" w:sz="8" w:space="0" w:color="auto"/>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jc w:val="center"/>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Period</w:t>
            </w:r>
          </w:p>
        </w:tc>
        <w:tc>
          <w:tcPr>
            <w:tcW w:w="496"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1381</w:t>
            </w:r>
          </w:p>
        </w:tc>
        <w:tc>
          <w:tcPr>
            <w:tcW w:w="584"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1382</w:t>
            </w:r>
          </w:p>
        </w:tc>
        <w:tc>
          <w:tcPr>
            <w:tcW w:w="584"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1383</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1384</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1385</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1386</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1387</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1388</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1389</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1390</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1391</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1392</w:t>
            </w:r>
          </w:p>
        </w:tc>
        <w:tc>
          <w:tcPr>
            <w:tcW w:w="620" w:type="dxa"/>
            <w:tcBorders>
              <w:top w:val="single" w:sz="8" w:space="0" w:color="auto"/>
              <w:left w:val="nil"/>
              <w:bottom w:val="double" w:sz="6" w:space="0" w:color="auto"/>
              <w:right w:val="nil"/>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1393</w:t>
            </w:r>
          </w:p>
        </w:tc>
        <w:tc>
          <w:tcPr>
            <w:tcW w:w="620" w:type="dxa"/>
            <w:tcBorders>
              <w:top w:val="nil"/>
              <w:left w:val="single" w:sz="4" w:space="0" w:color="auto"/>
              <w:bottom w:val="double" w:sz="6" w:space="0" w:color="auto"/>
              <w:right w:val="nil"/>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1394</w:t>
            </w:r>
          </w:p>
        </w:tc>
        <w:tc>
          <w:tcPr>
            <w:tcW w:w="620"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D35E07" w:rsidRPr="003305EB" w:rsidRDefault="00D35E07" w:rsidP="00D35E07">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1395</w:t>
            </w:r>
          </w:p>
        </w:tc>
        <w:tc>
          <w:tcPr>
            <w:tcW w:w="726" w:type="dxa"/>
            <w:tcBorders>
              <w:top w:val="nil"/>
              <w:left w:val="single" w:sz="4" w:space="0" w:color="auto"/>
              <w:bottom w:val="double" w:sz="6" w:space="0" w:color="auto"/>
              <w:right w:val="single" w:sz="8" w:space="0" w:color="auto"/>
            </w:tcBorders>
            <w:shd w:val="clear" w:color="auto" w:fill="F7CAAC" w:themeFill="accent2" w:themeFillTint="66"/>
            <w:noWrap/>
            <w:vAlign w:val="center"/>
            <w:hideMark/>
          </w:tcPr>
          <w:p w:rsidR="00D35E07" w:rsidRPr="003305EB" w:rsidRDefault="00D35E07" w:rsidP="00D35E07">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1396</w:t>
            </w:r>
          </w:p>
        </w:tc>
      </w:tr>
      <w:tr w:rsidR="00D57D6F"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D57D6F" w:rsidRPr="0066196C" w:rsidRDefault="00D57D6F" w:rsidP="00D57D6F">
            <w:pPr>
              <w:spacing w:after="0" w:line="240" w:lineRule="auto"/>
              <w:jc w:val="center"/>
              <w:rPr>
                <w:rFonts w:asciiTheme="majorBidi" w:eastAsia="Times New Roman" w:hAnsiTheme="majorBidi" w:cstheme="majorBidi"/>
                <w:b/>
                <w:bCs/>
                <w:sz w:val="18"/>
                <w:szCs w:val="18"/>
                <w:lang w:bidi="ar-SA"/>
              </w:rPr>
            </w:pPr>
            <w:r w:rsidRPr="0066196C">
              <w:rPr>
                <w:rFonts w:asciiTheme="majorBidi" w:eastAsia="Times New Roman" w:hAnsiTheme="majorBidi" w:cstheme="majorBidi"/>
                <w:b/>
                <w:bCs/>
                <w:sz w:val="18"/>
                <w:szCs w:val="18"/>
                <w:lang w:bidi="ar-SA"/>
              </w:rPr>
              <w:t>Year</w:t>
            </w:r>
          </w:p>
        </w:tc>
        <w:tc>
          <w:tcPr>
            <w:tcW w:w="496"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w:t>
            </w:r>
          </w:p>
        </w:tc>
        <w:tc>
          <w:tcPr>
            <w:tcW w:w="584"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13.9</w:t>
            </w:r>
          </w:p>
        </w:tc>
        <w:tc>
          <w:tcPr>
            <w:tcW w:w="584"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14.6</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12.1</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13.7</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17.2</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25.5</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9.5</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13.9</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26.4</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28.6</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32.1</w:t>
            </w:r>
          </w:p>
        </w:tc>
        <w:tc>
          <w:tcPr>
            <w:tcW w:w="62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14.8</w:t>
            </w:r>
          </w:p>
        </w:tc>
        <w:tc>
          <w:tcPr>
            <w:tcW w:w="62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11.3</w:t>
            </w:r>
          </w:p>
        </w:tc>
        <w:tc>
          <w:tcPr>
            <w:tcW w:w="62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6.8</w:t>
            </w:r>
          </w:p>
        </w:tc>
        <w:tc>
          <w:tcPr>
            <w:tcW w:w="726"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w:t>
            </w:r>
          </w:p>
        </w:tc>
      </w:tr>
      <w:tr w:rsidR="00D57D6F"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Farvardin</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3.0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3.4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3.7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4.0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3.2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1.3</w:t>
            </w:r>
          </w:p>
        </w:tc>
      </w:tr>
      <w:tr w:rsidR="00D57D6F"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Ordibehesht</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0.9</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0.1</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-0.1</w:t>
            </w:r>
          </w:p>
        </w:tc>
      </w:tr>
      <w:tr w:rsidR="00D57D6F"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Khordad</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1.5</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r>
      <w:tr w:rsidR="00D57D6F"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Tir</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1.7</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2.7</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3.0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3.2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3.9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1.0</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1.1</w:t>
            </w:r>
          </w:p>
        </w:tc>
      </w:tr>
      <w:tr w:rsidR="00D57D6F"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Mordad</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1.6</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0.9</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r>
      <w:tr w:rsidR="00D57D6F"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Shahrivar</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0.1</w:t>
            </w:r>
          </w:p>
        </w:tc>
      </w:tr>
      <w:tr w:rsidR="00D57D6F"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Mehr</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1.2</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2.2</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3.0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4.1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5.1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1.4</w:t>
            </w:r>
          </w:p>
        </w:tc>
      </w:tr>
      <w:tr w:rsidR="00D57D6F"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 xml:space="preserve">Month of </w:t>
            </w:r>
            <w:r>
              <w:rPr>
                <w:rFonts w:asciiTheme="majorBidi" w:eastAsia="Times New Roman" w:hAnsiTheme="majorBidi" w:cstheme="majorBidi"/>
                <w:sz w:val="14"/>
                <w:szCs w:val="14"/>
                <w:lang w:bidi="ar-SA"/>
              </w:rPr>
              <w:t>Aban</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3.5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1.6</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0.2</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1.0</w:t>
            </w:r>
          </w:p>
        </w:tc>
      </w:tr>
      <w:tr w:rsidR="00D57D6F"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Azar</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r>
      <w:tr w:rsidR="00D57D6F"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Dey</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1.3</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3.8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 </w:t>
            </w:r>
          </w:p>
        </w:tc>
      </w:tr>
      <w:tr w:rsidR="00D57D6F"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Bahman</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-0.2</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3.5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4.6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 </w:t>
            </w:r>
          </w:p>
        </w:tc>
      </w:tr>
      <w:tr w:rsidR="00D57D6F" w:rsidRPr="0066196C" w:rsidTr="00D647EA">
        <w:trPr>
          <w:trHeight w:hRule="exact" w:val="227"/>
        </w:trPr>
        <w:tc>
          <w:tcPr>
            <w:tcW w:w="1560" w:type="dxa"/>
            <w:tcBorders>
              <w:top w:val="nil"/>
              <w:left w:val="single" w:sz="8" w:space="0" w:color="auto"/>
              <w:bottom w:val="single" w:sz="8" w:space="0" w:color="auto"/>
              <w:right w:val="single" w:sz="4" w:space="0" w:color="auto"/>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Esfand</w:t>
            </w:r>
          </w:p>
        </w:tc>
        <w:tc>
          <w:tcPr>
            <w:tcW w:w="496" w:type="dxa"/>
            <w:tcBorders>
              <w:top w:val="nil"/>
              <w:left w:val="single" w:sz="8"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584"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4"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0.2</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1.5</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0.1</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1.0</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1.4</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2.1</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2.7</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c>
          <w:tcPr>
            <w:tcW w:w="620"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620"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0.2</w:t>
            </w:r>
          </w:p>
        </w:tc>
        <w:tc>
          <w:tcPr>
            <w:tcW w:w="620"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1.2</w:t>
            </w:r>
          </w:p>
        </w:tc>
        <w:tc>
          <w:tcPr>
            <w:tcW w:w="726" w:type="dxa"/>
            <w:tcBorders>
              <w:top w:val="nil"/>
              <w:left w:val="single" w:sz="4" w:space="0" w:color="auto"/>
              <w:bottom w:val="single" w:sz="8"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 </w:t>
            </w:r>
          </w:p>
        </w:tc>
      </w:tr>
      <w:tr w:rsidR="00214B29" w:rsidRPr="0066196C" w:rsidTr="00D35E07">
        <w:trPr>
          <w:trHeight w:val="300"/>
        </w:trPr>
        <w:tc>
          <w:tcPr>
            <w:tcW w:w="1560"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color w:val="000000"/>
                <w:sz w:val="18"/>
                <w:szCs w:val="18"/>
                <w:lang w:bidi="ar-SA"/>
              </w:rPr>
            </w:pPr>
          </w:p>
        </w:tc>
        <w:tc>
          <w:tcPr>
            <w:tcW w:w="496"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4"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4"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3"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3"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3"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3"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3"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3"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3"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3"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3"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620"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620"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620"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726"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r>
      <w:tr w:rsidR="00214B29" w:rsidRPr="0066196C" w:rsidTr="00D35E07">
        <w:trPr>
          <w:trHeight w:val="300"/>
        </w:trPr>
        <w:tc>
          <w:tcPr>
            <w:tcW w:w="1560"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496"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4"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4"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3"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3"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3"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3"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3"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3"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3"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3"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583"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620"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620"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620"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726"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r>
      <w:tr w:rsidR="00214B29" w:rsidRPr="0066196C" w:rsidTr="00D35E07">
        <w:trPr>
          <w:trHeight w:val="300"/>
        </w:trPr>
        <w:tc>
          <w:tcPr>
            <w:tcW w:w="8471" w:type="dxa"/>
            <w:gridSpan w:val="13"/>
            <w:tcBorders>
              <w:top w:val="nil"/>
              <w:left w:val="nil"/>
              <w:bottom w:val="single" w:sz="8" w:space="0" w:color="auto"/>
              <w:right w:val="nil"/>
            </w:tcBorders>
            <w:shd w:val="clear" w:color="auto" w:fill="auto"/>
            <w:vAlign w:val="center"/>
            <w:hideMark/>
          </w:tcPr>
          <w:p w:rsidR="00214B29" w:rsidRPr="0066196C" w:rsidRDefault="00D35E07" w:rsidP="00D647EA">
            <w:pPr>
              <w:spacing w:after="0" w:line="240" w:lineRule="auto"/>
              <w:jc w:val="right"/>
              <w:rPr>
                <w:rFonts w:asciiTheme="majorBidi" w:eastAsia="Times New Roman" w:hAnsiTheme="majorBidi" w:cstheme="majorBidi"/>
                <w:sz w:val="18"/>
                <w:szCs w:val="18"/>
                <w:lang w:bidi="ar-SA"/>
              </w:rPr>
            </w:pPr>
            <w:r w:rsidRPr="000C4040">
              <w:rPr>
                <w:rFonts w:asciiTheme="majorBidi" w:eastAsia="Times New Roman" w:hAnsiTheme="majorBidi" w:cstheme="majorBidi"/>
                <w:b/>
                <w:bCs/>
                <w:sz w:val="20"/>
                <w:szCs w:val="20"/>
                <w:lang w:bidi="ar-SA"/>
              </w:rPr>
              <w:t>Annual and monthly percentage change of</w:t>
            </w:r>
            <w:r w:rsidR="006D615D" w:rsidRPr="000C4040">
              <w:rPr>
                <w:rFonts w:asciiTheme="majorBidi" w:eastAsia="Times New Roman" w:hAnsiTheme="majorBidi" w:cstheme="majorBidi"/>
                <w:sz w:val="20"/>
                <w:szCs w:val="20"/>
                <w:lang w:bidi="ar-SA"/>
              </w:rPr>
              <w:t xml:space="preserve"> </w:t>
            </w:r>
            <w:r w:rsidR="006D615D" w:rsidRPr="000C4040">
              <w:rPr>
                <w:rFonts w:asciiTheme="majorBidi" w:eastAsia="Times New Roman" w:hAnsiTheme="majorBidi" w:cstheme="majorBidi"/>
                <w:b/>
                <w:bCs/>
                <w:sz w:val="20"/>
                <w:szCs w:val="20"/>
                <w:lang w:bidi="ar-SA"/>
              </w:rPr>
              <w:t xml:space="preserve">consumer price index </w:t>
            </w:r>
            <w:r w:rsidR="0066011E" w:rsidRPr="000C4040">
              <w:rPr>
                <w:rFonts w:asciiTheme="majorBidi" w:eastAsia="Times New Roman" w:hAnsiTheme="majorBidi" w:cstheme="majorBidi"/>
                <w:b/>
                <w:bCs/>
                <w:sz w:val="20"/>
                <w:szCs w:val="20"/>
                <w:lang w:bidi="ar-SA"/>
              </w:rPr>
              <w:t>for</w:t>
            </w:r>
            <w:r w:rsidR="006D615D" w:rsidRPr="000C4040">
              <w:rPr>
                <w:rFonts w:asciiTheme="majorBidi" w:eastAsia="Times New Roman" w:hAnsiTheme="majorBidi" w:cstheme="majorBidi"/>
                <w:b/>
                <w:bCs/>
                <w:sz w:val="20"/>
                <w:szCs w:val="20"/>
                <w:lang w:bidi="ar-SA"/>
              </w:rPr>
              <w:t xml:space="preserve">  </w:t>
            </w:r>
            <w:r w:rsidR="004D7C4F">
              <w:rPr>
                <w:rFonts w:asciiTheme="majorBidi" w:eastAsia="Times New Roman" w:hAnsiTheme="majorBidi" w:cstheme="majorBidi"/>
                <w:b/>
                <w:bCs/>
                <w:sz w:val="20"/>
                <w:szCs w:val="20"/>
                <w:lang w:bidi="ar-SA"/>
              </w:rPr>
              <w:t>food</w:t>
            </w:r>
            <w:r w:rsidR="006D615D" w:rsidRPr="000C4040">
              <w:rPr>
                <w:rFonts w:asciiTheme="majorBidi" w:eastAsia="Times New Roman" w:hAnsiTheme="majorBidi" w:cstheme="majorBidi"/>
                <w:b/>
                <w:bCs/>
                <w:sz w:val="20"/>
                <w:szCs w:val="20"/>
                <w:lang w:bidi="ar-SA"/>
              </w:rPr>
              <w:t xml:space="preserve">, beverages and tobaccos of </w:t>
            </w:r>
            <w:r w:rsidR="006D615D" w:rsidRPr="000C4040">
              <w:rPr>
                <w:rFonts w:asciiTheme="majorBidi" w:hAnsiTheme="majorBidi" w:cstheme="majorBidi"/>
                <w:b/>
                <w:bCs/>
                <w:sz w:val="20"/>
                <w:szCs w:val="20"/>
              </w:rPr>
              <w:t xml:space="preserve"> </w:t>
            </w:r>
            <w:r w:rsidR="006D615D" w:rsidRPr="000C4040">
              <w:rPr>
                <w:rFonts w:asciiTheme="majorBidi" w:eastAsia="Times New Roman" w:hAnsiTheme="majorBidi" w:cstheme="majorBidi"/>
                <w:b/>
                <w:bCs/>
                <w:sz w:val="20"/>
                <w:szCs w:val="20"/>
                <w:lang w:bidi="ar-SA"/>
              </w:rPr>
              <w:t xml:space="preserve">urban households                     </w:t>
            </w:r>
            <w:r w:rsidRPr="000C4040">
              <w:rPr>
                <w:rFonts w:asciiTheme="majorBidi" w:eastAsia="Times New Roman" w:hAnsiTheme="majorBidi" w:cstheme="majorBidi"/>
                <w:b/>
                <w:bCs/>
                <w:sz w:val="20"/>
                <w:szCs w:val="20"/>
                <w:lang w:bidi="ar-SA"/>
              </w:rPr>
              <w:t xml:space="preserve">                        </w:t>
            </w:r>
            <w:r w:rsidR="009D2DEA" w:rsidRPr="000C4040">
              <w:rPr>
                <w:rFonts w:asciiTheme="majorBidi" w:eastAsia="Times New Roman" w:hAnsiTheme="majorBidi" w:cstheme="majorBidi"/>
                <w:b/>
                <w:bCs/>
                <w:sz w:val="20"/>
                <w:szCs w:val="20"/>
                <w:lang w:bidi="ar-SA"/>
              </w:rPr>
              <w:t xml:space="preserve">                                       </w:t>
            </w:r>
            <w:r w:rsidRPr="000C4040">
              <w:rPr>
                <w:rFonts w:asciiTheme="majorBidi" w:eastAsia="Times New Roman" w:hAnsiTheme="majorBidi" w:cstheme="majorBidi"/>
                <w:b/>
                <w:bCs/>
                <w:sz w:val="20"/>
                <w:szCs w:val="20"/>
                <w:lang w:bidi="ar-SA"/>
              </w:rPr>
              <w:t xml:space="preserve">         </w:t>
            </w:r>
            <w:r w:rsidR="006D615D" w:rsidRPr="000C4040">
              <w:rPr>
                <w:rFonts w:asciiTheme="majorBidi" w:eastAsia="Times New Roman" w:hAnsiTheme="majorBidi" w:cstheme="majorBidi"/>
                <w:b/>
                <w:bCs/>
                <w:sz w:val="20"/>
                <w:szCs w:val="20"/>
                <w:lang w:bidi="ar-SA"/>
              </w:rPr>
              <w:t xml:space="preserve"> 139</w:t>
            </w:r>
            <w:r w:rsidR="00D647EA">
              <w:rPr>
                <w:rFonts w:asciiTheme="majorBidi" w:eastAsia="Times New Roman" w:hAnsiTheme="majorBidi" w:cstheme="majorBidi"/>
                <w:b/>
                <w:bCs/>
                <w:sz w:val="20"/>
                <w:szCs w:val="20"/>
                <w:lang w:bidi="ar-SA"/>
              </w:rPr>
              <w:t>5</w:t>
            </w:r>
            <w:r w:rsidR="006D615D" w:rsidRPr="000C4040">
              <w:rPr>
                <w:rFonts w:asciiTheme="majorBidi" w:eastAsia="Times New Roman" w:hAnsiTheme="majorBidi" w:cstheme="majorBidi"/>
                <w:b/>
                <w:bCs/>
                <w:sz w:val="20"/>
                <w:szCs w:val="20"/>
                <w:lang w:bidi="ar-SA"/>
              </w:rPr>
              <w:t>=100</w:t>
            </w:r>
          </w:p>
        </w:tc>
        <w:tc>
          <w:tcPr>
            <w:tcW w:w="620" w:type="dxa"/>
            <w:tcBorders>
              <w:top w:val="nil"/>
              <w:left w:val="nil"/>
              <w:bottom w:val="single" w:sz="8" w:space="0" w:color="auto"/>
              <w:right w:val="nil"/>
            </w:tcBorders>
            <w:shd w:val="clear" w:color="auto" w:fill="auto"/>
            <w:vAlign w:val="center"/>
            <w:hideMark/>
          </w:tcPr>
          <w:p w:rsidR="00214B29" w:rsidRPr="0066196C" w:rsidRDefault="00214B29" w:rsidP="00214B29">
            <w:pPr>
              <w:spacing w:after="0" w:line="240" w:lineRule="auto"/>
              <w:jc w:val="right"/>
              <w:rPr>
                <w:rFonts w:asciiTheme="majorBidi" w:eastAsia="Times New Roman" w:hAnsiTheme="majorBidi" w:cstheme="majorBidi"/>
                <w:sz w:val="18"/>
                <w:szCs w:val="18"/>
                <w:rtl/>
                <w:lang w:bidi="ar-SA"/>
              </w:rPr>
            </w:pPr>
            <w:r w:rsidRPr="0066196C">
              <w:rPr>
                <w:rFonts w:asciiTheme="majorBidi" w:eastAsia="Times New Roman" w:hAnsiTheme="majorBidi" w:cstheme="majorBidi"/>
                <w:sz w:val="18"/>
                <w:szCs w:val="18"/>
                <w:rtl/>
                <w:lang w:bidi="ar-SA"/>
              </w:rPr>
              <w:t> </w:t>
            </w:r>
          </w:p>
        </w:tc>
        <w:tc>
          <w:tcPr>
            <w:tcW w:w="620" w:type="dxa"/>
            <w:tcBorders>
              <w:top w:val="nil"/>
              <w:left w:val="nil"/>
              <w:bottom w:val="nil"/>
              <w:right w:val="nil"/>
            </w:tcBorders>
            <w:shd w:val="clear" w:color="auto" w:fill="auto"/>
            <w:noWrap/>
            <w:vAlign w:val="bottom"/>
            <w:hideMark/>
          </w:tcPr>
          <w:p w:rsidR="00214B29" w:rsidRPr="0066196C" w:rsidRDefault="00214B29" w:rsidP="00214B29">
            <w:pPr>
              <w:spacing w:after="0" w:line="240" w:lineRule="auto"/>
              <w:jc w:val="right"/>
              <w:rPr>
                <w:rFonts w:asciiTheme="majorBidi" w:eastAsia="Times New Roman" w:hAnsiTheme="majorBidi" w:cstheme="majorBidi"/>
                <w:sz w:val="18"/>
                <w:szCs w:val="18"/>
                <w:rtl/>
              </w:rPr>
            </w:pPr>
          </w:p>
        </w:tc>
        <w:tc>
          <w:tcPr>
            <w:tcW w:w="620"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726" w:type="dxa"/>
            <w:tcBorders>
              <w:top w:val="nil"/>
              <w:left w:val="nil"/>
              <w:bottom w:val="single" w:sz="8" w:space="0" w:color="auto"/>
              <w:right w:val="nil"/>
            </w:tcBorders>
            <w:shd w:val="clear" w:color="auto" w:fill="auto"/>
            <w:noWrap/>
            <w:vAlign w:val="center"/>
            <w:hideMark/>
          </w:tcPr>
          <w:p w:rsidR="00214B29" w:rsidRPr="0066196C" w:rsidRDefault="00214B29" w:rsidP="006D615D">
            <w:pPr>
              <w:bidi w:val="0"/>
              <w:spacing w:after="0" w:line="240" w:lineRule="auto"/>
              <w:rPr>
                <w:rFonts w:asciiTheme="majorBidi" w:eastAsia="Times New Roman" w:hAnsiTheme="majorBidi" w:cstheme="majorBidi"/>
                <w:color w:val="000000"/>
                <w:sz w:val="18"/>
                <w:szCs w:val="18"/>
                <w:lang w:bidi="ar-SA"/>
              </w:rPr>
            </w:pPr>
          </w:p>
        </w:tc>
      </w:tr>
      <w:tr w:rsidR="00D35E07" w:rsidRPr="0066196C" w:rsidTr="00D35E07">
        <w:trPr>
          <w:trHeight w:val="300"/>
        </w:trPr>
        <w:tc>
          <w:tcPr>
            <w:tcW w:w="1560" w:type="dxa"/>
            <w:tcBorders>
              <w:top w:val="nil"/>
              <w:left w:val="single" w:sz="8" w:space="0" w:color="auto"/>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jc w:val="center"/>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Period</w:t>
            </w:r>
          </w:p>
        </w:tc>
        <w:tc>
          <w:tcPr>
            <w:tcW w:w="496"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1381</w:t>
            </w:r>
          </w:p>
        </w:tc>
        <w:tc>
          <w:tcPr>
            <w:tcW w:w="584"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1382</w:t>
            </w:r>
          </w:p>
        </w:tc>
        <w:tc>
          <w:tcPr>
            <w:tcW w:w="584"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1383</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1384</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1385</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1386</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1387</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1388</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1389</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1390</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1391</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1392</w:t>
            </w:r>
          </w:p>
        </w:tc>
        <w:tc>
          <w:tcPr>
            <w:tcW w:w="620" w:type="dxa"/>
            <w:tcBorders>
              <w:top w:val="nil"/>
              <w:left w:val="nil"/>
              <w:bottom w:val="double" w:sz="6" w:space="0" w:color="auto"/>
              <w:right w:val="nil"/>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1393</w:t>
            </w:r>
          </w:p>
        </w:tc>
        <w:tc>
          <w:tcPr>
            <w:tcW w:w="620"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1394</w:t>
            </w:r>
          </w:p>
        </w:tc>
        <w:tc>
          <w:tcPr>
            <w:tcW w:w="620"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D35E07" w:rsidRPr="003305EB" w:rsidRDefault="00D35E07" w:rsidP="00D35E07">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1395</w:t>
            </w:r>
          </w:p>
        </w:tc>
        <w:tc>
          <w:tcPr>
            <w:tcW w:w="726" w:type="dxa"/>
            <w:tcBorders>
              <w:top w:val="nil"/>
              <w:left w:val="single" w:sz="4" w:space="0" w:color="auto"/>
              <w:bottom w:val="double" w:sz="6" w:space="0" w:color="auto"/>
              <w:right w:val="single" w:sz="8" w:space="0" w:color="auto"/>
            </w:tcBorders>
            <w:shd w:val="clear" w:color="auto" w:fill="F7CAAC" w:themeFill="accent2" w:themeFillTint="66"/>
            <w:noWrap/>
            <w:vAlign w:val="center"/>
            <w:hideMark/>
          </w:tcPr>
          <w:p w:rsidR="00D35E07" w:rsidRPr="003305EB" w:rsidRDefault="00D35E07" w:rsidP="00D35E07">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1396</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66196C" w:rsidRDefault="00D57D6F" w:rsidP="00D57D6F">
            <w:pPr>
              <w:spacing w:after="0" w:line="240" w:lineRule="auto"/>
              <w:jc w:val="center"/>
              <w:rPr>
                <w:rFonts w:asciiTheme="majorBidi" w:eastAsia="Times New Roman" w:hAnsiTheme="majorBidi" w:cstheme="majorBidi"/>
                <w:b/>
                <w:bCs/>
                <w:sz w:val="18"/>
                <w:szCs w:val="18"/>
                <w:lang w:bidi="ar-SA"/>
              </w:rPr>
            </w:pPr>
            <w:r w:rsidRPr="0066196C">
              <w:rPr>
                <w:rFonts w:asciiTheme="majorBidi" w:eastAsia="Times New Roman" w:hAnsiTheme="majorBidi" w:cstheme="majorBidi"/>
                <w:b/>
                <w:bCs/>
                <w:sz w:val="18"/>
                <w:szCs w:val="18"/>
                <w:lang w:bidi="ar-SA"/>
              </w:rPr>
              <w:t>Year</w:t>
            </w:r>
          </w:p>
        </w:tc>
        <w:tc>
          <w:tcPr>
            <w:tcW w:w="496"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w:t>
            </w:r>
          </w:p>
        </w:tc>
        <w:tc>
          <w:tcPr>
            <w:tcW w:w="584"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15.0</w:t>
            </w:r>
          </w:p>
        </w:tc>
        <w:tc>
          <w:tcPr>
            <w:tcW w:w="584"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15.0</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10.4</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12.9</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19.6</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32.3</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13.2</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22.9</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32.7</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45.8</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44.4</w:t>
            </w:r>
          </w:p>
        </w:tc>
        <w:tc>
          <w:tcPr>
            <w:tcW w:w="62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9.7</w:t>
            </w:r>
          </w:p>
        </w:tc>
        <w:tc>
          <w:tcPr>
            <w:tcW w:w="62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9.7</w:t>
            </w:r>
          </w:p>
        </w:tc>
        <w:tc>
          <w:tcPr>
            <w:tcW w:w="62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7.6</w:t>
            </w:r>
          </w:p>
        </w:tc>
        <w:tc>
          <w:tcPr>
            <w:tcW w:w="726"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Farvardin</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2.5</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4.0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9.4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3.3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3.9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7.3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3.6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4.0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3.3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7.1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0.1</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2.6</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Ordibehesht</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2.4</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-0.7</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-6.1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3.9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-4.1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-0.1</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-1.2</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Khordad</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0.3</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2.7</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0.7</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1.6</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0.0</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Tir</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7.5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3.2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1.0</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0.6</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Mordad</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0.9</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0.6</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4.6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2.0</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0.2</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Shahrivar</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-0.7</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-1.7</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4.3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0.7</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0.4</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-1.2</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Mehr</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-0.9</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0.6</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3.6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4.9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-0.7</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-0.8</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0.2</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 xml:space="preserve">Month of </w:t>
            </w:r>
            <w:r>
              <w:rPr>
                <w:rFonts w:asciiTheme="majorBidi" w:eastAsia="Times New Roman" w:hAnsiTheme="majorBidi" w:cstheme="majorBidi"/>
                <w:sz w:val="14"/>
                <w:szCs w:val="14"/>
                <w:lang w:bidi="ar-SA"/>
              </w:rPr>
              <w:t>Aban</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1.4</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3.2</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3.2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3.1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5.3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0.7</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0.2</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2.1</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Azar</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2.4</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2.3</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5.4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5.9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4.9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3.1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2.0</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2.4</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Dey</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2.9</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0.6</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3.8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-0.7</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1.3</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 </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Bahman</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1.9</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5.2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7.3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-0.6</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1.5</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 </w:t>
            </w:r>
          </w:p>
        </w:tc>
      </w:tr>
      <w:tr w:rsidR="00D57D6F" w:rsidRPr="0066196C" w:rsidTr="00D647EA">
        <w:trPr>
          <w:trHeight w:hRule="exact" w:val="227"/>
        </w:trPr>
        <w:tc>
          <w:tcPr>
            <w:tcW w:w="1560" w:type="dxa"/>
            <w:tcBorders>
              <w:top w:val="nil"/>
              <w:left w:val="single" w:sz="8" w:space="0" w:color="auto"/>
              <w:bottom w:val="single" w:sz="8"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Esfand</w:t>
            </w:r>
          </w:p>
        </w:tc>
        <w:tc>
          <w:tcPr>
            <w:tcW w:w="496" w:type="dxa"/>
            <w:tcBorders>
              <w:top w:val="nil"/>
              <w:left w:val="single" w:sz="8"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0.5</w:t>
            </w:r>
          </w:p>
        </w:tc>
        <w:tc>
          <w:tcPr>
            <w:tcW w:w="584"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0.5</w:t>
            </w:r>
          </w:p>
        </w:tc>
        <w:tc>
          <w:tcPr>
            <w:tcW w:w="584"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1.7</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0.2</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-0.4</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3.1</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-0.4</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2.2</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2.4</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5.2</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6.3</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0.9</w:t>
            </w:r>
          </w:p>
        </w:tc>
        <w:tc>
          <w:tcPr>
            <w:tcW w:w="620"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0.6</w:t>
            </w:r>
          </w:p>
        </w:tc>
        <w:tc>
          <w:tcPr>
            <w:tcW w:w="620"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0.0</w:t>
            </w:r>
          </w:p>
        </w:tc>
        <w:tc>
          <w:tcPr>
            <w:tcW w:w="620"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4.2</w:t>
            </w:r>
          </w:p>
        </w:tc>
        <w:tc>
          <w:tcPr>
            <w:tcW w:w="726" w:type="dxa"/>
            <w:tcBorders>
              <w:top w:val="nil"/>
              <w:left w:val="single" w:sz="4" w:space="0" w:color="auto"/>
              <w:bottom w:val="single" w:sz="8" w:space="0" w:color="auto"/>
              <w:right w:val="single" w:sz="8" w:space="0" w:color="auto"/>
            </w:tcBorders>
            <w:shd w:val="clear" w:color="auto" w:fill="auto"/>
            <w:noWrap/>
            <w:vAlign w:val="center"/>
            <w:hideMark/>
          </w:tcPr>
          <w:p w:rsidR="00D57D6F" w:rsidRPr="00D57D6F" w:rsidRDefault="00D57D6F" w:rsidP="00D57D6F">
            <w:pPr>
              <w:bidi w:val="0"/>
              <w:jc w:val="center"/>
              <w:rPr>
                <w:color w:val="000000"/>
                <w:sz w:val="18"/>
                <w:szCs w:val="18"/>
              </w:rPr>
            </w:pPr>
            <w:r w:rsidRPr="00D57D6F">
              <w:rPr>
                <w:color w:val="000000"/>
                <w:sz w:val="18"/>
                <w:szCs w:val="18"/>
              </w:rPr>
              <w:t> </w:t>
            </w:r>
          </w:p>
        </w:tc>
      </w:tr>
      <w:tr w:rsidR="00214B29" w:rsidRPr="0066196C" w:rsidTr="00D35E07">
        <w:trPr>
          <w:trHeight w:val="758"/>
        </w:trPr>
        <w:tc>
          <w:tcPr>
            <w:tcW w:w="8471" w:type="dxa"/>
            <w:gridSpan w:val="13"/>
            <w:tcBorders>
              <w:top w:val="nil"/>
              <w:left w:val="nil"/>
              <w:bottom w:val="single" w:sz="8" w:space="0" w:color="auto"/>
              <w:right w:val="nil"/>
            </w:tcBorders>
            <w:shd w:val="clear" w:color="auto" w:fill="auto"/>
            <w:vAlign w:val="center"/>
            <w:hideMark/>
          </w:tcPr>
          <w:p w:rsidR="00D647EA" w:rsidRDefault="00D647EA" w:rsidP="0066011E">
            <w:pPr>
              <w:bidi w:val="0"/>
              <w:spacing w:after="0" w:line="240" w:lineRule="auto"/>
              <w:rPr>
                <w:rFonts w:asciiTheme="majorBidi" w:eastAsia="Times New Roman" w:hAnsiTheme="majorBidi" w:cstheme="majorBidi"/>
                <w:b/>
                <w:bCs/>
                <w:sz w:val="18"/>
                <w:szCs w:val="18"/>
                <w:lang w:bidi="ar-SA"/>
              </w:rPr>
            </w:pPr>
          </w:p>
          <w:p w:rsidR="00D647EA" w:rsidRDefault="00D647EA" w:rsidP="00D647EA">
            <w:pPr>
              <w:bidi w:val="0"/>
              <w:spacing w:after="0" w:line="240" w:lineRule="auto"/>
              <w:rPr>
                <w:rFonts w:asciiTheme="majorBidi" w:eastAsia="Times New Roman" w:hAnsiTheme="majorBidi" w:cstheme="majorBidi"/>
                <w:b/>
                <w:bCs/>
                <w:sz w:val="18"/>
                <w:szCs w:val="18"/>
                <w:lang w:bidi="ar-SA"/>
              </w:rPr>
            </w:pPr>
          </w:p>
          <w:p w:rsidR="00D647EA" w:rsidRDefault="00D647EA" w:rsidP="00D647EA">
            <w:pPr>
              <w:bidi w:val="0"/>
              <w:spacing w:after="0" w:line="240" w:lineRule="auto"/>
              <w:rPr>
                <w:rFonts w:asciiTheme="majorBidi" w:eastAsia="Times New Roman" w:hAnsiTheme="majorBidi" w:cstheme="majorBidi"/>
                <w:b/>
                <w:bCs/>
                <w:sz w:val="18"/>
                <w:szCs w:val="18"/>
                <w:lang w:bidi="ar-SA"/>
              </w:rPr>
            </w:pPr>
          </w:p>
          <w:p w:rsidR="00D647EA" w:rsidRDefault="00D647EA" w:rsidP="00D647EA">
            <w:pPr>
              <w:bidi w:val="0"/>
              <w:spacing w:after="0" w:line="240" w:lineRule="auto"/>
              <w:rPr>
                <w:rFonts w:asciiTheme="majorBidi" w:eastAsia="Times New Roman" w:hAnsiTheme="majorBidi" w:cstheme="majorBidi"/>
                <w:b/>
                <w:bCs/>
                <w:sz w:val="18"/>
                <w:szCs w:val="18"/>
                <w:lang w:bidi="ar-SA"/>
              </w:rPr>
            </w:pPr>
          </w:p>
          <w:p w:rsidR="00D647EA" w:rsidRDefault="00D647EA" w:rsidP="00D647EA">
            <w:pPr>
              <w:bidi w:val="0"/>
              <w:spacing w:after="0" w:line="240" w:lineRule="auto"/>
              <w:rPr>
                <w:rFonts w:asciiTheme="majorBidi" w:eastAsia="Times New Roman" w:hAnsiTheme="majorBidi" w:cstheme="majorBidi"/>
                <w:b/>
                <w:bCs/>
                <w:sz w:val="18"/>
                <w:szCs w:val="18"/>
                <w:lang w:bidi="ar-SA"/>
              </w:rPr>
            </w:pPr>
          </w:p>
          <w:p w:rsidR="00214B29" w:rsidRPr="0066196C" w:rsidRDefault="00D35E07" w:rsidP="00D647EA">
            <w:pPr>
              <w:bidi w:val="0"/>
              <w:spacing w:after="0" w:line="240" w:lineRule="auto"/>
              <w:rPr>
                <w:rFonts w:asciiTheme="majorBidi" w:eastAsia="Times New Roman" w:hAnsiTheme="majorBidi" w:cstheme="majorBidi"/>
                <w:sz w:val="18"/>
                <w:szCs w:val="18"/>
                <w:lang w:bidi="ar-SA"/>
              </w:rPr>
            </w:pPr>
            <w:r w:rsidRPr="000C4040">
              <w:rPr>
                <w:rFonts w:asciiTheme="majorBidi" w:eastAsia="Times New Roman" w:hAnsiTheme="majorBidi" w:cstheme="majorBidi"/>
                <w:b/>
                <w:bCs/>
                <w:sz w:val="18"/>
                <w:szCs w:val="18"/>
                <w:lang w:bidi="ar-SA"/>
              </w:rPr>
              <w:t xml:space="preserve">Annual and monthly percentage change </w:t>
            </w:r>
            <w:r w:rsidR="00F052AE" w:rsidRPr="000C4040">
              <w:rPr>
                <w:rFonts w:asciiTheme="majorBidi" w:eastAsia="Times New Roman" w:hAnsiTheme="majorBidi" w:cstheme="majorBidi"/>
                <w:b/>
                <w:bCs/>
                <w:sz w:val="18"/>
                <w:szCs w:val="18"/>
                <w:lang w:bidi="ar-SA"/>
              </w:rPr>
              <w:t xml:space="preserve">of consumer price index </w:t>
            </w:r>
            <w:r w:rsidR="0066011E" w:rsidRPr="000C4040">
              <w:rPr>
                <w:rFonts w:asciiTheme="majorBidi" w:eastAsia="Times New Roman" w:hAnsiTheme="majorBidi" w:cstheme="majorBidi"/>
                <w:b/>
                <w:bCs/>
                <w:sz w:val="18"/>
                <w:szCs w:val="18"/>
                <w:lang w:bidi="ar-SA"/>
              </w:rPr>
              <w:t>for</w:t>
            </w:r>
            <w:r w:rsidR="00F052AE" w:rsidRPr="000C4040">
              <w:rPr>
                <w:rFonts w:asciiTheme="majorBidi" w:eastAsia="Times New Roman" w:hAnsiTheme="majorBidi" w:cstheme="majorBidi"/>
                <w:b/>
                <w:bCs/>
                <w:sz w:val="18"/>
                <w:szCs w:val="18"/>
                <w:lang w:bidi="ar-SA"/>
              </w:rPr>
              <w:t xml:space="preserve">  </w:t>
            </w:r>
            <w:r w:rsidR="004D7C4F">
              <w:rPr>
                <w:rFonts w:asciiTheme="majorBidi" w:eastAsia="Times New Roman" w:hAnsiTheme="majorBidi" w:cstheme="majorBidi"/>
                <w:b/>
                <w:bCs/>
                <w:sz w:val="18"/>
                <w:szCs w:val="18"/>
                <w:lang w:bidi="ar-SA"/>
              </w:rPr>
              <w:t>non-food items</w:t>
            </w:r>
            <w:r w:rsidR="00F052AE" w:rsidRPr="000C4040">
              <w:rPr>
                <w:rFonts w:asciiTheme="majorBidi" w:eastAsia="Times New Roman" w:hAnsiTheme="majorBidi" w:cstheme="majorBidi"/>
                <w:b/>
                <w:bCs/>
                <w:sz w:val="18"/>
                <w:szCs w:val="18"/>
                <w:lang w:bidi="ar-SA"/>
              </w:rPr>
              <w:t xml:space="preserve"> and services of urban households</w:t>
            </w:r>
            <w:r w:rsidR="003F7C2A" w:rsidRPr="000C4040">
              <w:rPr>
                <w:rFonts w:asciiTheme="majorBidi" w:eastAsia="Times New Roman" w:hAnsiTheme="majorBidi" w:cstheme="majorBidi"/>
                <w:b/>
                <w:bCs/>
                <w:sz w:val="18"/>
                <w:szCs w:val="18"/>
                <w:lang w:bidi="ar-SA"/>
              </w:rPr>
              <w:t xml:space="preserve">                                                        </w:t>
            </w:r>
            <w:r w:rsidRPr="000C4040">
              <w:rPr>
                <w:rFonts w:asciiTheme="majorBidi" w:eastAsia="Times New Roman" w:hAnsiTheme="majorBidi" w:cstheme="majorBidi"/>
                <w:b/>
                <w:bCs/>
                <w:sz w:val="18"/>
                <w:szCs w:val="18"/>
                <w:lang w:bidi="ar-SA"/>
              </w:rPr>
              <w:t xml:space="preserve">                                                                              </w:t>
            </w:r>
            <w:r w:rsidR="003F7C2A" w:rsidRPr="000C4040">
              <w:rPr>
                <w:rFonts w:asciiTheme="majorBidi" w:eastAsia="Times New Roman" w:hAnsiTheme="majorBidi" w:cstheme="majorBidi"/>
                <w:b/>
                <w:bCs/>
                <w:sz w:val="18"/>
                <w:szCs w:val="18"/>
                <w:lang w:bidi="ar-SA"/>
              </w:rPr>
              <w:t xml:space="preserve">  </w:t>
            </w:r>
            <w:r w:rsidR="00F052AE" w:rsidRPr="000C4040">
              <w:rPr>
                <w:rFonts w:asciiTheme="majorBidi" w:eastAsia="Times New Roman" w:hAnsiTheme="majorBidi" w:cstheme="majorBidi"/>
                <w:b/>
                <w:bCs/>
                <w:sz w:val="18"/>
                <w:szCs w:val="18"/>
                <w:lang w:bidi="ar-SA"/>
              </w:rPr>
              <w:t xml:space="preserve">  139</w:t>
            </w:r>
            <w:r w:rsidR="00D647EA">
              <w:rPr>
                <w:rFonts w:asciiTheme="majorBidi" w:eastAsia="Times New Roman" w:hAnsiTheme="majorBidi" w:cstheme="majorBidi"/>
                <w:b/>
                <w:bCs/>
                <w:sz w:val="18"/>
                <w:szCs w:val="18"/>
                <w:lang w:bidi="ar-SA"/>
              </w:rPr>
              <w:t>5</w:t>
            </w:r>
            <w:r w:rsidR="00F052AE" w:rsidRPr="000C4040">
              <w:rPr>
                <w:rFonts w:asciiTheme="majorBidi" w:eastAsia="Times New Roman" w:hAnsiTheme="majorBidi" w:cstheme="majorBidi"/>
                <w:b/>
                <w:bCs/>
                <w:sz w:val="18"/>
                <w:szCs w:val="18"/>
                <w:lang w:bidi="ar-SA"/>
              </w:rPr>
              <w:t>=100</w:t>
            </w:r>
          </w:p>
        </w:tc>
        <w:tc>
          <w:tcPr>
            <w:tcW w:w="620" w:type="dxa"/>
            <w:tcBorders>
              <w:top w:val="nil"/>
              <w:left w:val="nil"/>
              <w:bottom w:val="nil"/>
              <w:right w:val="nil"/>
            </w:tcBorders>
            <w:shd w:val="clear" w:color="auto" w:fill="auto"/>
            <w:noWrap/>
            <w:vAlign w:val="bottom"/>
            <w:hideMark/>
          </w:tcPr>
          <w:p w:rsidR="00214B29" w:rsidRPr="0066196C" w:rsidRDefault="00214B29" w:rsidP="00214B29">
            <w:pPr>
              <w:spacing w:after="0" w:line="240" w:lineRule="auto"/>
              <w:jc w:val="right"/>
              <w:rPr>
                <w:rFonts w:asciiTheme="majorBidi" w:eastAsia="Times New Roman" w:hAnsiTheme="majorBidi" w:cstheme="majorBidi"/>
                <w:sz w:val="18"/>
                <w:szCs w:val="18"/>
                <w:rtl/>
              </w:rPr>
            </w:pPr>
          </w:p>
        </w:tc>
        <w:tc>
          <w:tcPr>
            <w:tcW w:w="620" w:type="dxa"/>
            <w:tcBorders>
              <w:top w:val="nil"/>
              <w:left w:val="nil"/>
              <w:bottom w:val="nil"/>
              <w:right w:val="nil"/>
            </w:tcBorders>
            <w:shd w:val="clear" w:color="auto" w:fill="auto"/>
            <w:noWrap/>
            <w:vAlign w:val="bottom"/>
            <w:hideMark/>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620" w:type="dxa"/>
            <w:tcBorders>
              <w:top w:val="nil"/>
              <w:left w:val="nil"/>
              <w:bottom w:val="nil"/>
              <w:right w:val="nil"/>
            </w:tcBorders>
            <w:shd w:val="clear" w:color="auto" w:fill="auto"/>
            <w:noWrap/>
            <w:vAlign w:val="bottom"/>
          </w:tcPr>
          <w:p w:rsidR="00214B29" w:rsidRPr="0066196C" w:rsidRDefault="00214B29" w:rsidP="00214B29">
            <w:pPr>
              <w:bidi w:val="0"/>
              <w:spacing w:after="0" w:line="240" w:lineRule="auto"/>
              <w:rPr>
                <w:rFonts w:asciiTheme="majorBidi" w:eastAsia="Times New Roman" w:hAnsiTheme="majorBidi" w:cstheme="majorBidi"/>
                <w:sz w:val="18"/>
                <w:szCs w:val="18"/>
                <w:lang w:bidi="ar-SA"/>
              </w:rPr>
            </w:pPr>
          </w:p>
        </w:tc>
        <w:tc>
          <w:tcPr>
            <w:tcW w:w="726" w:type="dxa"/>
            <w:tcBorders>
              <w:top w:val="nil"/>
              <w:left w:val="nil"/>
              <w:bottom w:val="single" w:sz="8" w:space="0" w:color="auto"/>
              <w:right w:val="nil"/>
            </w:tcBorders>
            <w:shd w:val="clear" w:color="auto" w:fill="auto"/>
            <w:noWrap/>
            <w:vAlign w:val="center"/>
          </w:tcPr>
          <w:p w:rsidR="00736484" w:rsidRDefault="00736484" w:rsidP="00214B29">
            <w:pPr>
              <w:bidi w:val="0"/>
              <w:spacing w:after="0" w:line="240" w:lineRule="auto"/>
              <w:rPr>
                <w:rFonts w:asciiTheme="majorBidi" w:eastAsia="Times New Roman" w:hAnsiTheme="majorBidi" w:cstheme="majorBidi"/>
                <w:color w:val="000000"/>
                <w:sz w:val="18"/>
                <w:szCs w:val="18"/>
                <w:lang w:bidi="ar-SA"/>
              </w:rPr>
            </w:pPr>
          </w:p>
          <w:p w:rsidR="00214B29" w:rsidRPr="00736484" w:rsidRDefault="00214B29" w:rsidP="00736484">
            <w:pPr>
              <w:bidi w:val="0"/>
              <w:rPr>
                <w:rFonts w:asciiTheme="majorBidi" w:eastAsia="Times New Roman" w:hAnsiTheme="majorBidi" w:cstheme="majorBidi"/>
                <w:sz w:val="18"/>
                <w:szCs w:val="18"/>
                <w:lang w:bidi="ar-SA"/>
              </w:rPr>
            </w:pPr>
          </w:p>
        </w:tc>
      </w:tr>
      <w:tr w:rsidR="00D35E07" w:rsidRPr="0066196C" w:rsidTr="00D35E07">
        <w:trPr>
          <w:trHeight w:val="300"/>
        </w:trPr>
        <w:tc>
          <w:tcPr>
            <w:tcW w:w="1560" w:type="dxa"/>
            <w:tcBorders>
              <w:top w:val="nil"/>
              <w:left w:val="single" w:sz="8" w:space="0" w:color="auto"/>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jc w:val="center"/>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Period</w:t>
            </w:r>
          </w:p>
        </w:tc>
        <w:tc>
          <w:tcPr>
            <w:tcW w:w="496"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1381</w:t>
            </w:r>
          </w:p>
        </w:tc>
        <w:tc>
          <w:tcPr>
            <w:tcW w:w="584"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1382</w:t>
            </w:r>
          </w:p>
        </w:tc>
        <w:tc>
          <w:tcPr>
            <w:tcW w:w="584"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1383</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1384</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1385</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1386</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1387</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1388</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1389</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1390</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1391</w:t>
            </w:r>
          </w:p>
        </w:tc>
        <w:tc>
          <w:tcPr>
            <w:tcW w:w="583"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1392</w:t>
            </w:r>
          </w:p>
        </w:tc>
        <w:tc>
          <w:tcPr>
            <w:tcW w:w="620" w:type="dxa"/>
            <w:tcBorders>
              <w:top w:val="single" w:sz="8" w:space="0" w:color="auto"/>
              <w:left w:val="nil"/>
              <w:bottom w:val="double" w:sz="6" w:space="0" w:color="auto"/>
              <w:right w:val="nil"/>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1393</w:t>
            </w:r>
          </w:p>
        </w:tc>
        <w:tc>
          <w:tcPr>
            <w:tcW w:w="620"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1394</w:t>
            </w:r>
          </w:p>
        </w:tc>
        <w:tc>
          <w:tcPr>
            <w:tcW w:w="620" w:type="dxa"/>
            <w:tcBorders>
              <w:top w:val="single" w:sz="8" w:space="0" w:color="auto"/>
              <w:left w:val="single" w:sz="4" w:space="0" w:color="auto"/>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1395</w:t>
            </w:r>
          </w:p>
        </w:tc>
        <w:tc>
          <w:tcPr>
            <w:tcW w:w="726" w:type="dxa"/>
            <w:tcBorders>
              <w:top w:val="nil"/>
              <w:left w:val="nil"/>
              <w:bottom w:val="double" w:sz="6" w:space="0" w:color="auto"/>
              <w:right w:val="single" w:sz="8" w:space="0" w:color="auto"/>
            </w:tcBorders>
            <w:shd w:val="clear" w:color="auto" w:fill="F7CAAC" w:themeFill="accent2" w:themeFillTint="66"/>
            <w:noWrap/>
            <w:vAlign w:val="center"/>
            <w:hideMark/>
          </w:tcPr>
          <w:p w:rsidR="00D35E07" w:rsidRPr="003305EB" w:rsidRDefault="00D35E07" w:rsidP="00D35E07">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1396</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66196C" w:rsidRDefault="00D57D6F" w:rsidP="00D57D6F">
            <w:pPr>
              <w:spacing w:after="0" w:line="240" w:lineRule="auto"/>
              <w:jc w:val="center"/>
              <w:rPr>
                <w:rFonts w:asciiTheme="majorBidi" w:eastAsia="Times New Roman" w:hAnsiTheme="majorBidi" w:cstheme="majorBidi"/>
                <w:b/>
                <w:bCs/>
                <w:sz w:val="18"/>
                <w:szCs w:val="18"/>
                <w:lang w:bidi="ar-SA"/>
              </w:rPr>
            </w:pPr>
            <w:r w:rsidRPr="0066196C">
              <w:rPr>
                <w:rFonts w:asciiTheme="majorBidi" w:eastAsia="Times New Roman" w:hAnsiTheme="majorBidi" w:cstheme="majorBidi"/>
                <w:b/>
                <w:bCs/>
                <w:sz w:val="18"/>
                <w:szCs w:val="18"/>
                <w:lang w:bidi="ar-SA"/>
              </w:rPr>
              <w:t>Year</w:t>
            </w:r>
          </w:p>
        </w:tc>
        <w:tc>
          <w:tcPr>
            <w:tcW w:w="496"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w:t>
            </w:r>
          </w:p>
        </w:tc>
        <w:tc>
          <w:tcPr>
            <w:tcW w:w="584"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13.5</w:t>
            </w:r>
          </w:p>
        </w:tc>
        <w:tc>
          <w:tcPr>
            <w:tcW w:w="584"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14.5</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12.7</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14.0</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16.4</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23.0</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8.0</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10.2</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23.4</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22.6</w:t>
            </w:r>
          </w:p>
        </w:tc>
        <w:tc>
          <w:tcPr>
            <w:tcW w:w="583"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27.1</w:t>
            </w:r>
          </w:p>
        </w:tc>
        <w:tc>
          <w:tcPr>
            <w:tcW w:w="62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17.2</w:t>
            </w:r>
          </w:p>
        </w:tc>
        <w:tc>
          <w:tcPr>
            <w:tcW w:w="62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12.0</w:t>
            </w:r>
          </w:p>
        </w:tc>
        <w:tc>
          <w:tcPr>
            <w:tcW w:w="62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6.4</w:t>
            </w:r>
          </w:p>
        </w:tc>
        <w:tc>
          <w:tcPr>
            <w:tcW w:w="726"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Farvardin</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3.2</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3.2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0.9</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Ordibehesht</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0.2</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Khordad</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3.0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1.1</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Tir</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2.9</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4.0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4.2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2.2</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1.0</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1.3</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Mordad</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0.2</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1.7</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Shahrivar</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1.6</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Mehr</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2.0</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2.8</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3.3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4.6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5.2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1.5</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1.0</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1.8</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 xml:space="preserve">Month of </w:t>
            </w:r>
            <w:r>
              <w:rPr>
                <w:rFonts w:asciiTheme="majorBidi" w:eastAsia="Times New Roman" w:hAnsiTheme="majorBidi" w:cstheme="majorBidi"/>
                <w:sz w:val="14"/>
                <w:szCs w:val="14"/>
                <w:lang w:bidi="ar-SA"/>
              </w:rPr>
              <w:t>Aban</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0.2</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0.2</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Azar</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0.2</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1.0</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0.1</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Dey</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1.3</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0.8</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3.7</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1.1</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2.3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0.9</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1.4</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0.0</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 </w:t>
            </w:r>
          </w:p>
        </w:tc>
      </w:tr>
      <w:tr w:rsidR="00D57D6F" w:rsidRPr="0066196C" w:rsidTr="00D647EA">
        <w:trPr>
          <w:trHeight w:hRule="exact" w:val="227"/>
        </w:trPr>
        <w:tc>
          <w:tcPr>
            <w:tcW w:w="1560" w:type="dxa"/>
            <w:tcBorders>
              <w:top w:val="nil"/>
              <w:left w:val="single" w:sz="8" w:space="0" w:color="auto"/>
              <w:bottom w:val="single" w:sz="4"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Bahman</w:t>
            </w:r>
          </w:p>
        </w:tc>
        <w:tc>
          <w:tcPr>
            <w:tcW w:w="496" w:type="dxa"/>
            <w:tcBorders>
              <w:top w:val="nil"/>
              <w:left w:val="single" w:sz="8"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0.1</w:t>
            </w:r>
          </w:p>
        </w:tc>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0.2</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4.6</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0.9</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3.5</w:t>
            </w: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0.1</w:t>
            </w:r>
          </w:p>
        </w:tc>
        <w:tc>
          <w:tcPr>
            <w:tcW w:w="726" w:type="dxa"/>
            <w:tcBorders>
              <w:top w:val="nil"/>
              <w:left w:val="single" w:sz="4" w:space="0" w:color="auto"/>
              <w:bottom w:val="single" w:sz="4"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 </w:t>
            </w:r>
          </w:p>
        </w:tc>
      </w:tr>
      <w:tr w:rsidR="00D57D6F" w:rsidRPr="0066196C" w:rsidTr="00D647EA">
        <w:trPr>
          <w:trHeight w:hRule="exact" w:val="227"/>
        </w:trPr>
        <w:tc>
          <w:tcPr>
            <w:tcW w:w="1560" w:type="dxa"/>
            <w:tcBorders>
              <w:top w:val="nil"/>
              <w:left w:val="single" w:sz="8" w:space="0" w:color="auto"/>
              <w:bottom w:val="single" w:sz="8" w:space="0" w:color="auto"/>
              <w:right w:val="nil"/>
            </w:tcBorders>
            <w:shd w:val="clear" w:color="auto" w:fill="auto"/>
            <w:noWrap/>
            <w:vAlign w:val="center"/>
            <w:hideMark/>
          </w:tcPr>
          <w:p w:rsidR="00D57D6F" w:rsidRPr="00D83A55" w:rsidRDefault="00D57D6F" w:rsidP="00D57D6F">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Esfand</w:t>
            </w:r>
          </w:p>
        </w:tc>
        <w:tc>
          <w:tcPr>
            <w:tcW w:w="496" w:type="dxa"/>
            <w:tcBorders>
              <w:top w:val="nil"/>
              <w:left w:val="single" w:sz="8"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0.2</w:t>
            </w:r>
          </w:p>
        </w:tc>
        <w:tc>
          <w:tcPr>
            <w:tcW w:w="584"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584"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0.9</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0.3</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0.4</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0.9</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1.0</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1.2</w:t>
            </w:r>
          </w:p>
        </w:tc>
        <w:tc>
          <w:tcPr>
            <w:tcW w:w="583"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0.7</w:t>
            </w:r>
          </w:p>
        </w:tc>
        <w:tc>
          <w:tcPr>
            <w:tcW w:w="620"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0.6</w:t>
            </w:r>
          </w:p>
        </w:tc>
        <w:tc>
          <w:tcPr>
            <w:tcW w:w="620"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0.2</w:t>
            </w:r>
          </w:p>
        </w:tc>
        <w:tc>
          <w:tcPr>
            <w:tcW w:w="620" w:type="dxa"/>
            <w:tcBorders>
              <w:top w:val="nil"/>
              <w:left w:val="single" w:sz="4" w:space="0" w:color="auto"/>
              <w:bottom w:val="single" w:sz="8" w:space="0" w:color="auto"/>
              <w:right w:val="single" w:sz="4"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0.1</w:t>
            </w:r>
          </w:p>
        </w:tc>
        <w:tc>
          <w:tcPr>
            <w:tcW w:w="726" w:type="dxa"/>
            <w:tcBorders>
              <w:top w:val="nil"/>
              <w:left w:val="single" w:sz="4" w:space="0" w:color="auto"/>
              <w:bottom w:val="single" w:sz="8" w:space="0" w:color="auto"/>
              <w:right w:val="single" w:sz="8" w:space="0" w:color="auto"/>
            </w:tcBorders>
            <w:shd w:val="clear" w:color="auto" w:fill="auto"/>
            <w:noWrap/>
            <w:vAlign w:val="center"/>
            <w:hideMark/>
          </w:tcPr>
          <w:p w:rsidR="00D57D6F" w:rsidRPr="00D57D6F" w:rsidRDefault="00D57D6F" w:rsidP="00D57D6F">
            <w:pPr>
              <w:bidi w:val="0"/>
              <w:jc w:val="center"/>
              <w:rPr>
                <w:rFonts w:asciiTheme="majorBidi" w:hAnsiTheme="majorBidi" w:cstheme="majorBidi"/>
                <w:color w:val="000000"/>
                <w:sz w:val="20"/>
                <w:szCs w:val="20"/>
              </w:rPr>
            </w:pPr>
            <w:r w:rsidRPr="00D57D6F">
              <w:rPr>
                <w:rFonts w:asciiTheme="majorBidi" w:hAnsiTheme="majorBidi" w:cstheme="majorBidi"/>
                <w:color w:val="000000"/>
                <w:sz w:val="20"/>
                <w:szCs w:val="20"/>
              </w:rPr>
              <w:t> </w:t>
            </w:r>
          </w:p>
        </w:tc>
      </w:tr>
    </w:tbl>
    <w:p w:rsidR="00D647EA" w:rsidRDefault="00D647EA" w:rsidP="00D647EA">
      <w:pPr>
        <w:tabs>
          <w:tab w:val="left" w:pos="7331"/>
        </w:tabs>
        <w:bidi w:val="0"/>
        <w:rPr>
          <w:rFonts w:asciiTheme="majorBidi" w:hAnsiTheme="majorBidi" w:cstheme="majorBidi"/>
          <w:sz w:val="24"/>
          <w:szCs w:val="24"/>
        </w:rPr>
      </w:pPr>
    </w:p>
    <w:p w:rsidR="005D0C54" w:rsidRPr="0066196C" w:rsidRDefault="0063307E" w:rsidP="00D647EA">
      <w:pPr>
        <w:tabs>
          <w:tab w:val="left" w:pos="7331"/>
        </w:tabs>
        <w:bidi w:val="0"/>
        <w:rPr>
          <w:rFonts w:asciiTheme="majorBidi" w:hAnsiTheme="majorBidi" w:cstheme="majorBidi"/>
          <w:sz w:val="24"/>
          <w:szCs w:val="24"/>
        </w:rPr>
      </w:pPr>
      <w:r w:rsidRPr="0066196C">
        <w:rPr>
          <w:rFonts w:asciiTheme="majorBidi" w:hAnsiTheme="majorBidi" w:cstheme="majorBidi"/>
          <w:sz w:val="24"/>
          <w:szCs w:val="24"/>
        </w:rPr>
        <w:tab/>
      </w:r>
    </w:p>
    <w:p w:rsidR="0063307E" w:rsidRPr="0066196C" w:rsidRDefault="0063307E" w:rsidP="0063307E">
      <w:pPr>
        <w:tabs>
          <w:tab w:val="left" w:pos="7331"/>
        </w:tabs>
        <w:bidi w:val="0"/>
        <w:rPr>
          <w:rFonts w:asciiTheme="majorBidi" w:hAnsiTheme="majorBidi" w:cstheme="majorBidi"/>
          <w:sz w:val="24"/>
          <w:szCs w:val="24"/>
        </w:rPr>
      </w:pPr>
    </w:p>
    <w:tbl>
      <w:tblPr>
        <w:tblW w:w="11449" w:type="dxa"/>
        <w:tblInd w:w="-426" w:type="dxa"/>
        <w:tblLook w:val="04A0" w:firstRow="1" w:lastRow="0" w:firstColumn="1" w:lastColumn="0" w:noHBand="0" w:noVBand="1"/>
      </w:tblPr>
      <w:tblGrid>
        <w:gridCol w:w="1560"/>
        <w:gridCol w:w="567"/>
        <w:gridCol w:w="567"/>
        <w:gridCol w:w="284"/>
        <w:gridCol w:w="567"/>
        <w:gridCol w:w="566"/>
        <w:gridCol w:w="709"/>
        <w:gridCol w:w="566"/>
        <w:gridCol w:w="567"/>
        <w:gridCol w:w="709"/>
        <w:gridCol w:w="566"/>
        <w:gridCol w:w="566"/>
        <w:gridCol w:w="709"/>
        <w:gridCol w:w="567"/>
        <w:gridCol w:w="567"/>
        <w:gridCol w:w="566"/>
        <w:gridCol w:w="571"/>
        <w:gridCol w:w="675"/>
      </w:tblGrid>
      <w:tr w:rsidR="00FA54C0" w:rsidRPr="0066196C" w:rsidTr="00A367CB">
        <w:trPr>
          <w:trHeight w:val="300"/>
        </w:trPr>
        <w:tc>
          <w:tcPr>
            <w:tcW w:w="8503" w:type="dxa"/>
            <w:gridSpan w:val="13"/>
            <w:tcBorders>
              <w:top w:val="nil"/>
              <w:left w:val="nil"/>
              <w:bottom w:val="single" w:sz="8" w:space="0" w:color="auto"/>
              <w:right w:val="nil"/>
            </w:tcBorders>
            <w:shd w:val="clear" w:color="auto" w:fill="auto"/>
            <w:vAlign w:val="center"/>
            <w:hideMark/>
          </w:tcPr>
          <w:p w:rsidR="005D0C54" w:rsidRDefault="00D35E07" w:rsidP="005C1D16">
            <w:pPr>
              <w:bidi w:val="0"/>
              <w:spacing w:after="0" w:line="240" w:lineRule="auto"/>
              <w:rPr>
                <w:rFonts w:asciiTheme="majorBidi" w:eastAsia="Times New Roman" w:hAnsiTheme="majorBidi" w:cstheme="majorBidi"/>
                <w:b/>
                <w:bCs/>
                <w:sz w:val="18"/>
                <w:szCs w:val="18"/>
                <w:lang w:bidi="ar-SA"/>
              </w:rPr>
            </w:pPr>
            <w:r w:rsidRPr="00D35E07">
              <w:rPr>
                <w:rFonts w:asciiTheme="majorBidi" w:eastAsia="Times New Roman" w:hAnsiTheme="majorBidi" w:cstheme="majorBidi"/>
                <w:b/>
                <w:bCs/>
                <w:sz w:val="18"/>
                <w:szCs w:val="18"/>
                <w:lang w:bidi="ar-SA"/>
              </w:rPr>
              <w:lastRenderedPageBreak/>
              <w:t xml:space="preserve">Annual and monthly percentage change </w:t>
            </w:r>
            <w:r w:rsidR="00FA54C0" w:rsidRPr="00C32B15">
              <w:rPr>
                <w:rFonts w:asciiTheme="majorBidi" w:eastAsia="Times New Roman" w:hAnsiTheme="majorBidi" w:cstheme="majorBidi"/>
                <w:b/>
                <w:bCs/>
                <w:sz w:val="18"/>
                <w:szCs w:val="18"/>
                <w:lang w:bidi="ar-SA"/>
              </w:rPr>
              <w:t xml:space="preserve">of </w:t>
            </w:r>
            <w:r w:rsidR="005C1D16">
              <w:rPr>
                <w:rFonts w:asciiTheme="majorBidi" w:eastAsia="Times New Roman" w:hAnsiTheme="majorBidi" w:cstheme="majorBidi"/>
                <w:b/>
                <w:bCs/>
                <w:sz w:val="18"/>
                <w:szCs w:val="18"/>
                <w:lang w:bidi="ar-SA"/>
              </w:rPr>
              <w:t>consumer price index for</w:t>
            </w:r>
            <w:r w:rsidR="00FA54C0" w:rsidRPr="00C32B15">
              <w:rPr>
                <w:rFonts w:asciiTheme="majorBidi" w:eastAsia="Times New Roman" w:hAnsiTheme="majorBidi" w:cstheme="majorBidi"/>
                <w:b/>
                <w:bCs/>
                <w:sz w:val="18"/>
                <w:szCs w:val="18"/>
                <w:lang w:bidi="ar-SA"/>
              </w:rPr>
              <w:t xml:space="preserve"> goods and services of rural  households</w:t>
            </w:r>
            <w:r w:rsidR="005C1D16">
              <w:rPr>
                <w:rFonts w:asciiTheme="majorBidi" w:eastAsia="Times New Roman" w:hAnsiTheme="majorBidi" w:cstheme="majorBidi"/>
                <w:b/>
                <w:bCs/>
                <w:sz w:val="18"/>
                <w:szCs w:val="18"/>
                <w:lang w:bidi="ar-SA"/>
              </w:rPr>
              <w:t xml:space="preserve"> </w:t>
            </w:r>
            <w:r w:rsidR="005D0C54">
              <w:rPr>
                <w:rFonts w:asciiTheme="majorBidi" w:eastAsia="Times New Roman" w:hAnsiTheme="majorBidi" w:cstheme="majorBidi"/>
                <w:b/>
                <w:bCs/>
                <w:sz w:val="18"/>
                <w:szCs w:val="18"/>
                <w:lang w:bidi="ar-SA"/>
              </w:rPr>
              <w:t xml:space="preserve">      </w:t>
            </w:r>
          </w:p>
          <w:p w:rsidR="00FA54C0" w:rsidRPr="0066196C" w:rsidRDefault="005D0C54" w:rsidP="00D647EA">
            <w:pPr>
              <w:bidi w:val="0"/>
              <w:spacing w:after="0" w:line="240" w:lineRule="auto"/>
              <w:rPr>
                <w:rFonts w:asciiTheme="majorBidi" w:eastAsia="Times New Roman" w:hAnsiTheme="majorBidi" w:cstheme="majorBidi"/>
                <w:sz w:val="20"/>
                <w:szCs w:val="20"/>
                <w:lang w:bidi="ar-SA"/>
              </w:rPr>
            </w:pPr>
            <w:r>
              <w:rPr>
                <w:rFonts w:asciiTheme="majorBidi" w:eastAsia="Times New Roman" w:hAnsiTheme="majorBidi" w:cstheme="majorBidi"/>
                <w:b/>
                <w:bCs/>
                <w:sz w:val="18"/>
                <w:szCs w:val="18"/>
                <w:lang w:bidi="ar-SA"/>
              </w:rPr>
              <w:t xml:space="preserve">                                                                                                                                     </w:t>
            </w:r>
            <w:r w:rsidR="005C1D16">
              <w:rPr>
                <w:rFonts w:asciiTheme="majorBidi" w:eastAsia="Times New Roman" w:hAnsiTheme="majorBidi" w:cstheme="majorBidi"/>
                <w:b/>
                <w:bCs/>
                <w:sz w:val="18"/>
                <w:szCs w:val="18"/>
                <w:lang w:bidi="ar-SA"/>
              </w:rPr>
              <w:t>1</w:t>
            </w:r>
            <w:r w:rsidR="005C1D16" w:rsidRPr="00C32B15">
              <w:rPr>
                <w:rFonts w:asciiTheme="majorBidi" w:eastAsia="Times New Roman" w:hAnsiTheme="majorBidi" w:cstheme="majorBidi"/>
                <w:b/>
                <w:bCs/>
                <w:sz w:val="18"/>
                <w:szCs w:val="18"/>
                <w:lang w:bidi="ar-SA"/>
              </w:rPr>
              <w:t>39</w:t>
            </w:r>
            <w:r w:rsidR="00D647EA">
              <w:rPr>
                <w:rFonts w:asciiTheme="majorBidi" w:eastAsia="Times New Roman" w:hAnsiTheme="majorBidi" w:cstheme="majorBidi"/>
                <w:b/>
                <w:bCs/>
                <w:sz w:val="18"/>
                <w:szCs w:val="18"/>
                <w:lang w:bidi="ar-SA"/>
              </w:rPr>
              <w:t>5</w:t>
            </w:r>
            <w:r w:rsidR="005C1D16" w:rsidRPr="00C32B15">
              <w:rPr>
                <w:rFonts w:asciiTheme="majorBidi" w:eastAsia="Times New Roman" w:hAnsiTheme="majorBidi" w:cstheme="majorBidi"/>
                <w:b/>
                <w:bCs/>
                <w:sz w:val="18"/>
                <w:szCs w:val="18"/>
                <w:lang w:bidi="ar-SA"/>
              </w:rPr>
              <w:t>=100</w:t>
            </w:r>
            <w:r w:rsidR="00FA54C0" w:rsidRPr="00C32B15">
              <w:rPr>
                <w:rFonts w:asciiTheme="majorBidi" w:eastAsia="Times New Roman" w:hAnsiTheme="majorBidi" w:cstheme="majorBidi"/>
                <w:b/>
                <w:bCs/>
                <w:sz w:val="18"/>
                <w:szCs w:val="18"/>
                <w:lang w:bidi="ar-SA"/>
              </w:rPr>
              <w:t xml:space="preserve">                    </w:t>
            </w:r>
            <w:r w:rsidR="00FA54C0" w:rsidRPr="00C32B15">
              <w:rPr>
                <w:rFonts w:asciiTheme="majorBidi" w:eastAsia="Times New Roman" w:hAnsiTheme="majorBidi" w:cstheme="majorBidi"/>
                <w:b/>
                <w:bCs/>
                <w:sz w:val="18"/>
                <w:szCs w:val="18"/>
                <w:lang w:bidi="ar-SA"/>
              </w:rPr>
              <w:tab/>
            </w:r>
            <w:r w:rsidR="00C32B15">
              <w:rPr>
                <w:rFonts w:asciiTheme="majorBidi" w:eastAsia="Times New Roman" w:hAnsiTheme="majorBidi" w:cstheme="majorBidi"/>
                <w:b/>
                <w:bCs/>
                <w:sz w:val="18"/>
                <w:szCs w:val="18"/>
                <w:lang w:bidi="ar-SA"/>
              </w:rPr>
              <w:t xml:space="preserve">                                                  </w:t>
            </w:r>
            <w:r w:rsidR="009D2DEA">
              <w:rPr>
                <w:rFonts w:asciiTheme="majorBidi" w:eastAsia="Times New Roman" w:hAnsiTheme="majorBidi" w:cstheme="majorBidi"/>
                <w:b/>
                <w:bCs/>
                <w:sz w:val="18"/>
                <w:szCs w:val="18"/>
                <w:lang w:bidi="ar-SA"/>
              </w:rPr>
              <w:t xml:space="preserve">                         </w:t>
            </w:r>
            <w:r w:rsidR="00C32B15">
              <w:rPr>
                <w:rFonts w:asciiTheme="majorBidi" w:eastAsia="Times New Roman" w:hAnsiTheme="majorBidi" w:cstheme="majorBidi"/>
                <w:b/>
                <w:bCs/>
                <w:sz w:val="18"/>
                <w:szCs w:val="18"/>
                <w:lang w:bidi="ar-SA"/>
              </w:rPr>
              <w:t xml:space="preserve">    </w:t>
            </w: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2379" w:type="dxa"/>
            <w:gridSpan w:val="4"/>
            <w:tcBorders>
              <w:top w:val="nil"/>
              <w:left w:val="nil"/>
              <w:bottom w:val="single" w:sz="8" w:space="0" w:color="auto"/>
              <w:right w:val="nil"/>
            </w:tcBorders>
            <w:shd w:val="clear" w:color="auto" w:fill="auto"/>
            <w:noWrap/>
            <w:vAlign w:val="center"/>
            <w:hideMark/>
          </w:tcPr>
          <w:p w:rsidR="00FA54C0" w:rsidRPr="0066196C" w:rsidRDefault="00FA54C0" w:rsidP="00FA54C0">
            <w:pPr>
              <w:bidi w:val="0"/>
              <w:spacing w:after="0" w:line="240" w:lineRule="auto"/>
              <w:rPr>
                <w:rFonts w:asciiTheme="majorBidi" w:eastAsia="Times New Roman" w:hAnsiTheme="majorBidi" w:cstheme="majorBidi"/>
                <w:color w:val="000000"/>
                <w:sz w:val="20"/>
                <w:szCs w:val="20"/>
                <w:lang w:bidi="ar-SA"/>
              </w:rPr>
            </w:pPr>
          </w:p>
        </w:tc>
      </w:tr>
      <w:tr w:rsidR="00C32B15" w:rsidRPr="0066196C" w:rsidTr="00A367CB">
        <w:trPr>
          <w:trHeight w:val="300"/>
        </w:trPr>
        <w:tc>
          <w:tcPr>
            <w:tcW w:w="1560" w:type="dxa"/>
            <w:tcBorders>
              <w:top w:val="nil"/>
              <w:left w:val="single" w:sz="8" w:space="0" w:color="auto"/>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jc w:val="center"/>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Period</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1381</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1382</w:t>
            </w:r>
          </w:p>
        </w:tc>
        <w:tc>
          <w:tcPr>
            <w:tcW w:w="851" w:type="dxa"/>
            <w:gridSpan w:val="2"/>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1383</w:t>
            </w:r>
          </w:p>
        </w:tc>
        <w:tc>
          <w:tcPr>
            <w:tcW w:w="566"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1384</w:t>
            </w:r>
          </w:p>
        </w:tc>
        <w:tc>
          <w:tcPr>
            <w:tcW w:w="709"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1385</w:t>
            </w:r>
          </w:p>
        </w:tc>
        <w:tc>
          <w:tcPr>
            <w:tcW w:w="566"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1386</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1387</w:t>
            </w:r>
          </w:p>
        </w:tc>
        <w:tc>
          <w:tcPr>
            <w:tcW w:w="709"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1388</w:t>
            </w:r>
          </w:p>
        </w:tc>
        <w:tc>
          <w:tcPr>
            <w:tcW w:w="566"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1389</w:t>
            </w:r>
          </w:p>
        </w:tc>
        <w:tc>
          <w:tcPr>
            <w:tcW w:w="566"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1390</w:t>
            </w:r>
          </w:p>
        </w:tc>
        <w:tc>
          <w:tcPr>
            <w:tcW w:w="709"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1391</w:t>
            </w:r>
          </w:p>
        </w:tc>
        <w:tc>
          <w:tcPr>
            <w:tcW w:w="567" w:type="dxa"/>
            <w:tcBorders>
              <w:top w:val="single" w:sz="8" w:space="0" w:color="auto"/>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1392</w:t>
            </w:r>
          </w:p>
        </w:tc>
        <w:tc>
          <w:tcPr>
            <w:tcW w:w="567" w:type="dxa"/>
            <w:tcBorders>
              <w:top w:val="nil"/>
              <w:left w:val="nil"/>
              <w:bottom w:val="double" w:sz="6" w:space="0" w:color="auto"/>
              <w:right w:val="nil"/>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1393</w:t>
            </w:r>
          </w:p>
        </w:tc>
        <w:tc>
          <w:tcPr>
            <w:tcW w:w="566" w:type="dxa"/>
            <w:tcBorders>
              <w:top w:val="nil"/>
              <w:left w:val="single" w:sz="4" w:space="0" w:color="auto"/>
              <w:bottom w:val="double" w:sz="6" w:space="0" w:color="auto"/>
              <w:right w:val="nil"/>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1394</w:t>
            </w:r>
          </w:p>
        </w:tc>
        <w:tc>
          <w:tcPr>
            <w:tcW w:w="571" w:type="dxa"/>
            <w:tcBorders>
              <w:top w:val="nil"/>
              <w:left w:val="single" w:sz="4" w:space="0" w:color="auto"/>
              <w:bottom w:val="double" w:sz="6" w:space="0" w:color="auto"/>
              <w:right w:val="nil"/>
            </w:tcBorders>
            <w:shd w:val="clear" w:color="auto" w:fill="F7CAAC" w:themeFill="accent2" w:themeFillTint="66"/>
            <w:noWrap/>
            <w:vAlign w:val="center"/>
            <w:hideMark/>
          </w:tcPr>
          <w:p w:rsidR="00D35E07" w:rsidRPr="003305EB" w:rsidRDefault="00D35E07" w:rsidP="00D35E07">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1395</w:t>
            </w:r>
          </w:p>
        </w:tc>
        <w:tc>
          <w:tcPr>
            <w:tcW w:w="675" w:type="dxa"/>
            <w:tcBorders>
              <w:top w:val="nil"/>
              <w:left w:val="single" w:sz="4" w:space="0" w:color="auto"/>
              <w:bottom w:val="double" w:sz="6" w:space="0" w:color="auto"/>
              <w:right w:val="single" w:sz="8" w:space="0" w:color="auto"/>
            </w:tcBorders>
            <w:shd w:val="clear" w:color="auto" w:fill="F7CAAC" w:themeFill="accent2" w:themeFillTint="66"/>
            <w:noWrap/>
            <w:vAlign w:val="center"/>
            <w:hideMark/>
          </w:tcPr>
          <w:p w:rsidR="00D35E07" w:rsidRPr="003305EB" w:rsidRDefault="00D35E07" w:rsidP="00D35E07">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1396</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66196C" w:rsidRDefault="000D0F7B" w:rsidP="000D0F7B">
            <w:pPr>
              <w:bidi w:val="0"/>
              <w:spacing w:after="0" w:line="240" w:lineRule="auto"/>
              <w:jc w:val="center"/>
              <w:rPr>
                <w:rFonts w:asciiTheme="majorBidi" w:eastAsia="Times New Roman" w:hAnsiTheme="majorBidi" w:cstheme="majorBidi"/>
                <w:b/>
                <w:bCs/>
                <w:sz w:val="20"/>
                <w:szCs w:val="20"/>
                <w:lang w:bidi="ar-SA"/>
              </w:rPr>
            </w:pPr>
            <w:r w:rsidRPr="0066196C">
              <w:rPr>
                <w:rFonts w:asciiTheme="majorBidi" w:eastAsia="Times New Roman" w:hAnsiTheme="majorBidi" w:cstheme="majorBidi"/>
                <w:b/>
                <w:bCs/>
                <w:sz w:val="20"/>
                <w:szCs w:val="20"/>
                <w:lang w:bidi="ar-SA"/>
              </w:rPr>
              <w:t>Year</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16.4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14.6</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12.4</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17.1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26.7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10.3</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20.0</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36.5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32.7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36.1</w:t>
            </w:r>
          </w:p>
        </w:tc>
        <w:tc>
          <w:tcPr>
            <w:tcW w:w="567" w:type="dxa"/>
            <w:tcBorders>
              <w:top w:val="double" w:sz="6" w:space="0" w:color="auto"/>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13.7</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10.6</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7.2</w:t>
            </w:r>
          </w:p>
        </w:tc>
        <w:tc>
          <w:tcPr>
            <w:tcW w:w="67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Farvardin</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3.9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6.6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1.9</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3.9</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0.2</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2.1</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Ordibehesht</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3.9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0.2</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0.9</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-0.1</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-0.3</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Khordad</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0.9</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0.0</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2.7</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0.4</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0.9</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-0.3</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Tir</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0.9</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4.6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2.6</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2.2</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Mordad</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0.9</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1.9</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1.8</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1.4</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0.5</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Shahrivar</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0.9</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0.3</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0.3</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-0.3</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Mehr</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0.9</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5.1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0.1</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0.3</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 xml:space="preserve">Month of </w:t>
            </w:r>
            <w:r>
              <w:rPr>
                <w:rFonts w:asciiTheme="majorBidi" w:eastAsia="Times New Roman" w:hAnsiTheme="majorBidi" w:cstheme="majorBidi"/>
                <w:sz w:val="14"/>
                <w:szCs w:val="14"/>
                <w:lang w:bidi="ar-SA"/>
              </w:rPr>
              <w:t>Aban</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4.2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0.1</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0.4</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Azar</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2.1</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3.5</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0.4</w:t>
            </w:r>
          </w:p>
        </w:tc>
        <w:tc>
          <w:tcPr>
            <w:tcW w:w="567" w:type="dxa"/>
            <w:tcBorders>
              <w:top w:val="nil"/>
              <w:left w:val="nil"/>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2.2</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1.6</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Dey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0.4</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14.2</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567" w:type="dxa"/>
            <w:tcBorders>
              <w:top w:val="nil"/>
              <w:left w:val="nil"/>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 </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Bahman</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3.0</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5.3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0.1</w:t>
            </w:r>
          </w:p>
        </w:tc>
        <w:tc>
          <w:tcPr>
            <w:tcW w:w="567" w:type="dxa"/>
            <w:tcBorders>
              <w:top w:val="nil"/>
              <w:left w:val="nil"/>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0.2</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-0.1</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 </w:t>
            </w:r>
          </w:p>
        </w:tc>
      </w:tr>
      <w:tr w:rsidR="000D0F7B" w:rsidRPr="0066196C" w:rsidTr="00D647EA">
        <w:trPr>
          <w:trHeight w:hRule="exact" w:val="227"/>
        </w:trPr>
        <w:tc>
          <w:tcPr>
            <w:tcW w:w="1560" w:type="dxa"/>
            <w:tcBorders>
              <w:top w:val="nil"/>
              <w:left w:val="single" w:sz="8" w:space="0" w:color="auto"/>
              <w:bottom w:val="single" w:sz="8"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Esfand</w:t>
            </w:r>
          </w:p>
        </w:tc>
        <w:tc>
          <w:tcPr>
            <w:tcW w:w="567"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567"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851" w:type="dxa"/>
            <w:gridSpan w:val="2"/>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566"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6"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7"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0.3</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1.7</w:t>
            </w:r>
          </w:p>
        </w:tc>
        <w:tc>
          <w:tcPr>
            <w:tcW w:w="566"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2.4</w:t>
            </w:r>
          </w:p>
        </w:tc>
        <w:tc>
          <w:tcPr>
            <w:tcW w:w="566"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2.7</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3.8</w:t>
            </w:r>
          </w:p>
        </w:tc>
        <w:tc>
          <w:tcPr>
            <w:tcW w:w="567"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0.9</w:t>
            </w:r>
          </w:p>
        </w:tc>
        <w:tc>
          <w:tcPr>
            <w:tcW w:w="567" w:type="dxa"/>
            <w:tcBorders>
              <w:top w:val="nil"/>
              <w:left w:val="single" w:sz="4" w:space="0" w:color="auto"/>
              <w:bottom w:val="single" w:sz="8"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0.5</w:t>
            </w:r>
          </w:p>
        </w:tc>
        <w:tc>
          <w:tcPr>
            <w:tcW w:w="566" w:type="dxa"/>
            <w:tcBorders>
              <w:top w:val="nil"/>
              <w:left w:val="single" w:sz="4" w:space="0" w:color="auto"/>
              <w:bottom w:val="single" w:sz="8"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0.3</w:t>
            </w:r>
          </w:p>
        </w:tc>
        <w:tc>
          <w:tcPr>
            <w:tcW w:w="571" w:type="dxa"/>
            <w:tcBorders>
              <w:top w:val="nil"/>
              <w:left w:val="single" w:sz="4" w:space="0" w:color="auto"/>
              <w:bottom w:val="single" w:sz="8"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1.6</w:t>
            </w:r>
          </w:p>
        </w:tc>
        <w:tc>
          <w:tcPr>
            <w:tcW w:w="675" w:type="dxa"/>
            <w:tcBorders>
              <w:top w:val="nil"/>
              <w:left w:val="single" w:sz="4" w:space="0" w:color="auto"/>
              <w:bottom w:val="single" w:sz="8"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 </w:t>
            </w:r>
          </w:p>
        </w:tc>
      </w:tr>
      <w:tr w:rsidR="00C32B15" w:rsidRPr="0066196C" w:rsidTr="00A367CB">
        <w:trPr>
          <w:trHeight w:val="300"/>
        </w:trPr>
        <w:tc>
          <w:tcPr>
            <w:tcW w:w="1560" w:type="dxa"/>
            <w:tcBorders>
              <w:top w:val="nil"/>
              <w:left w:val="nil"/>
              <w:bottom w:val="nil"/>
              <w:right w:val="nil"/>
            </w:tcBorders>
            <w:shd w:val="clear" w:color="auto" w:fill="auto"/>
            <w:noWrap/>
            <w:vAlign w:val="bottom"/>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851" w:type="dxa"/>
            <w:gridSpan w:val="2"/>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709"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709"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709"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71"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675"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r>
      <w:tr w:rsidR="00C32B15" w:rsidRPr="0066196C" w:rsidTr="00A367CB">
        <w:trPr>
          <w:trHeight w:val="300"/>
        </w:trPr>
        <w:tc>
          <w:tcPr>
            <w:tcW w:w="1560" w:type="dxa"/>
            <w:tcBorders>
              <w:top w:val="nil"/>
              <w:left w:val="nil"/>
              <w:bottom w:val="nil"/>
              <w:right w:val="nil"/>
            </w:tcBorders>
            <w:shd w:val="clear" w:color="auto" w:fill="auto"/>
            <w:noWrap/>
            <w:vAlign w:val="bottom"/>
          </w:tcPr>
          <w:p w:rsidR="00E30530" w:rsidRPr="0066196C" w:rsidRDefault="00E30530" w:rsidP="00E3053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851" w:type="dxa"/>
            <w:gridSpan w:val="2"/>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709" w:type="dxa"/>
            <w:tcBorders>
              <w:top w:val="nil"/>
              <w:left w:val="nil"/>
              <w:bottom w:val="nil"/>
              <w:right w:val="nil"/>
            </w:tcBorders>
            <w:shd w:val="clear" w:color="auto" w:fill="auto"/>
            <w:noWrap/>
            <w:vAlign w:val="bottom"/>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709"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709"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71"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675"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r>
      <w:tr w:rsidR="00FA54C0" w:rsidRPr="0066196C" w:rsidTr="00A367CB">
        <w:trPr>
          <w:trHeight w:val="300"/>
        </w:trPr>
        <w:tc>
          <w:tcPr>
            <w:tcW w:w="8503" w:type="dxa"/>
            <w:gridSpan w:val="13"/>
            <w:tcBorders>
              <w:top w:val="nil"/>
              <w:left w:val="nil"/>
              <w:bottom w:val="single" w:sz="8" w:space="0" w:color="auto"/>
              <w:right w:val="nil"/>
            </w:tcBorders>
            <w:shd w:val="clear" w:color="auto" w:fill="auto"/>
            <w:vAlign w:val="center"/>
          </w:tcPr>
          <w:p w:rsidR="00FA54C0" w:rsidRPr="00C32B15" w:rsidRDefault="00C32B15" w:rsidP="00CE1545">
            <w:pPr>
              <w:bidi w:val="0"/>
              <w:spacing w:after="0" w:line="240" w:lineRule="auto"/>
              <w:rPr>
                <w:rFonts w:asciiTheme="majorBidi" w:eastAsia="Times New Roman" w:hAnsiTheme="majorBidi" w:cstheme="majorBidi"/>
                <w:b/>
                <w:bCs/>
                <w:sz w:val="20"/>
                <w:szCs w:val="20"/>
                <w:lang w:bidi="ar-SA"/>
              </w:rPr>
            </w:pPr>
            <w:r w:rsidRPr="00C32B15">
              <w:rPr>
                <w:rFonts w:asciiTheme="majorBidi" w:eastAsia="Times New Roman" w:hAnsiTheme="majorBidi" w:cstheme="majorBidi"/>
                <w:b/>
                <w:bCs/>
                <w:sz w:val="18"/>
                <w:szCs w:val="18"/>
                <w:lang w:bidi="ar-SA"/>
              </w:rPr>
              <w:t xml:space="preserve">Annual and monthly percentage change </w:t>
            </w:r>
            <w:r w:rsidR="002E7D24" w:rsidRPr="00C32B15">
              <w:rPr>
                <w:rFonts w:asciiTheme="majorBidi" w:eastAsia="Times New Roman" w:hAnsiTheme="majorBidi" w:cstheme="majorBidi"/>
                <w:b/>
                <w:bCs/>
                <w:sz w:val="20"/>
                <w:szCs w:val="20"/>
                <w:lang w:bidi="ar-SA"/>
              </w:rPr>
              <w:t xml:space="preserve">of consumer price index </w:t>
            </w:r>
            <w:r w:rsidR="0066011E">
              <w:rPr>
                <w:rFonts w:asciiTheme="majorBidi" w:eastAsia="Times New Roman" w:hAnsiTheme="majorBidi" w:cstheme="majorBidi"/>
                <w:b/>
                <w:bCs/>
                <w:sz w:val="20"/>
                <w:szCs w:val="20"/>
                <w:lang w:bidi="ar-SA"/>
              </w:rPr>
              <w:t>for</w:t>
            </w:r>
            <w:r w:rsidR="002E7D24" w:rsidRPr="00C32B15">
              <w:rPr>
                <w:rFonts w:asciiTheme="majorBidi" w:eastAsia="Times New Roman" w:hAnsiTheme="majorBidi" w:cstheme="majorBidi"/>
                <w:b/>
                <w:bCs/>
                <w:sz w:val="20"/>
                <w:szCs w:val="20"/>
                <w:lang w:bidi="ar-SA"/>
              </w:rPr>
              <w:t xml:space="preserve">  </w:t>
            </w:r>
            <w:r w:rsidR="004D7C4F">
              <w:rPr>
                <w:rFonts w:asciiTheme="majorBidi" w:eastAsia="Times New Roman" w:hAnsiTheme="majorBidi" w:cstheme="majorBidi"/>
                <w:b/>
                <w:bCs/>
                <w:sz w:val="20"/>
                <w:szCs w:val="20"/>
                <w:lang w:bidi="ar-SA"/>
              </w:rPr>
              <w:t>food</w:t>
            </w:r>
            <w:r w:rsidR="002E7D24" w:rsidRPr="00C32B15">
              <w:rPr>
                <w:rFonts w:asciiTheme="majorBidi" w:eastAsia="Times New Roman" w:hAnsiTheme="majorBidi" w:cstheme="majorBidi"/>
                <w:b/>
                <w:bCs/>
                <w:sz w:val="20"/>
                <w:szCs w:val="20"/>
                <w:lang w:bidi="ar-SA"/>
              </w:rPr>
              <w:t xml:space="preserve">, beverages and tobaccos of  rural  households    </w:t>
            </w:r>
            <w:r w:rsidR="0066011E">
              <w:rPr>
                <w:rFonts w:asciiTheme="majorBidi" w:eastAsia="Times New Roman" w:hAnsiTheme="majorBidi" w:cstheme="majorBidi"/>
                <w:b/>
                <w:bCs/>
                <w:sz w:val="20"/>
                <w:szCs w:val="20"/>
                <w:lang w:bidi="ar-SA"/>
              </w:rPr>
              <w:t xml:space="preserve"> </w:t>
            </w:r>
            <w:r w:rsidRPr="00C32B15">
              <w:rPr>
                <w:rFonts w:asciiTheme="majorBidi" w:eastAsia="Times New Roman" w:hAnsiTheme="majorBidi" w:cstheme="majorBidi"/>
                <w:b/>
                <w:bCs/>
                <w:sz w:val="20"/>
                <w:szCs w:val="20"/>
                <w:lang w:bidi="ar-SA"/>
              </w:rPr>
              <w:t xml:space="preserve">                                                                                           </w:t>
            </w:r>
            <w:r w:rsidR="002E7D24" w:rsidRPr="00C32B15">
              <w:rPr>
                <w:rFonts w:asciiTheme="majorBidi" w:eastAsia="Times New Roman" w:hAnsiTheme="majorBidi" w:cstheme="majorBidi"/>
                <w:b/>
                <w:bCs/>
                <w:sz w:val="20"/>
                <w:szCs w:val="20"/>
                <w:lang w:bidi="ar-SA"/>
              </w:rPr>
              <w:t xml:space="preserve">    139</w:t>
            </w:r>
            <w:r w:rsidR="00CE1545">
              <w:rPr>
                <w:rFonts w:asciiTheme="majorBidi" w:eastAsia="Times New Roman" w:hAnsiTheme="majorBidi" w:cstheme="majorBidi"/>
                <w:b/>
                <w:bCs/>
                <w:sz w:val="20"/>
                <w:szCs w:val="20"/>
                <w:lang w:bidi="ar-SA"/>
              </w:rPr>
              <w:t>5</w:t>
            </w:r>
            <w:r w:rsidR="002E7D24" w:rsidRPr="00C32B15">
              <w:rPr>
                <w:rFonts w:asciiTheme="majorBidi" w:eastAsia="Times New Roman" w:hAnsiTheme="majorBidi" w:cstheme="majorBidi"/>
                <w:b/>
                <w:bCs/>
                <w:sz w:val="20"/>
                <w:szCs w:val="20"/>
                <w:lang w:bidi="ar-SA"/>
              </w:rPr>
              <w:t>=100</w:t>
            </w: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71"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675"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r>
      <w:tr w:rsidR="00C32B15" w:rsidRPr="0066196C" w:rsidTr="00A367CB">
        <w:trPr>
          <w:trHeight w:val="134"/>
        </w:trPr>
        <w:tc>
          <w:tcPr>
            <w:tcW w:w="1560" w:type="dxa"/>
            <w:tcBorders>
              <w:top w:val="nil"/>
              <w:left w:val="single" w:sz="8" w:space="0" w:color="auto"/>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jc w:val="center"/>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Period</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1381</w:t>
            </w:r>
          </w:p>
        </w:tc>
        <w:tc>
          <w:tcPr>
            <w:tcW w:w="851" w:type="dxa"/>
            <w:gridSpan w:val="2"/>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1382</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1383</w:t>
            </w:r>
          </w:p>
        </w:tc>
        <w:tc>
          <w:tcPr>
            <w:tcW w:w="566"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1384</w:t>
            </w:r>
          </w:p>
        </w:tc>
        <w:tc>
          <w:tcPr>
            <w:tcW w:w="709"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1385</w:t>
            </w:r>
          </w:p>
        </w:tc>
        <w:tc>
          <w:tcPr>
            <w:tcW w:w="566"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1386</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1387</w:t>
            </w:r>
          </w:p>
        </w:tc>
        <w:tc>
          <w:tcPr>
            <w:tcW w:w="709"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1388</w:t>
            </w:r>
          </w:p>
        </w:tc>
        <w:tc>
          <w:tcPr>
            <w:tcW w:w="566"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1389</w:t>
            </w:r>
          </w:p>
        </w:tc>
        <w:tc>
          <w:tcPr>
            <w:tcW w:w="566"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1390</w:t>
            </w:r>
          </w:p>
        </w:tc>
        <w:tc>
          <w:tcPr>
            <w:tcW w:w="709"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1391</w:t>
            </w:r>
          </w:p>
        </w:tc>
        <w:tc>
          <w:tcPr>
            <w:tcW w:w="567" w:type="dxa"/>
            <w:tcBorders>
              <w:top w:val="single" w:sz="8" w:space="0" w:color="auto"/>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1392</w:t>
            </w:r>
          </w:p>
        </w:tc>
        <w:tc>
          <w:tcPr>
            <w:tcW w:w="567" w:type="dxa"/>
            <w:tcBorders>
              <w:top w:val="single" w:sz="8" w:space="0" w:color="auto"/>
              <w:left w:val="nil"/>
              <w:bottom w:val="double" w:sz="6" w:space="0" w:color="auto"/>
              <w:right w:val="nil"/>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1393</w:t>
            </w:r>
          </w:p>
        </w:tc>
        <w:tc>
          <w:tcPr>
            <w:tcW w:w="566"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1394</w:t>
            </w:r>
          </w:p>
        </w:tc>
        <w:tc>
          <w:tcPr>
            <w:tcW w:w="571"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D35E07" w:rsidRPr="003305EB" w:rsidRDefault="00D35E07" w:rsidP="00D35E07">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1395</w:t>
            </w:r>
          </w:p>
        </w:tc>
        <w:tc>
          <w:tcPr>
            <w:tcW w:w="675" w:type="dxa"/>
            <w:tcBorders>
              <w:top w:val="single" w:sz="8" w:space="0" w:color="auto"/>
              <w:left w:val="single" w:sz="4" w:space="0" w:color="auto"/>
              <w:bottom w:val="double" w:sz="6" w:space="0" w:color="auto"/>
              <w:right w:val="single" w:sz="8" w:space="0" w:color="auto"/>
            </w:tcBorders>
            <w:shd w:val="clear" w:color="auto" w:fill="F7CAAC" w:themeFill="accent2" w:themeFillTint="66"/>
            <w:noWrap/>
            <w:vAlign w:val="center"/>
            <w:hideMark/>
          </w:tcPr>
          <w:p w:rsidR="00D35E07" w:rsidRPr="003305EB" w:rsidRDefault="00D35E07" w:rsidP="00D35E07">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1396</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66196C" w:rsidRDefault="000D0F7B" w:rsidP="000D0F7B">
            <w:pPr>
              <w:bidi w:val="0"/>
              <w:spacing w:after="0" w:line="240" w:lineRule="auto"/>
              <w:jc w:val="center"/>
              <w:rPr>
                <w:rFonts w:asciiTheme="majorBidi" w:eastAsia="Times New Roman" w:hAnsiTheme="majorBidi" w:cstheme="majorBidi"/>
                <w:b/>
                <w:bCs/>
                <w:sz w:val="20"/>
                <w:szCs w:val="20"/>
                <w:lang w:bidi="ar-SA"/>
              </w:rPr>
            </w:pPr>
            <w:r w:rsidRPr="0066196C">
              <w:rPr>
                <w:rFonts w:asciiTheme="majorBidi" w:eastAsia="Times New Roman" w:hAnsiTheme="majorBidi" w:cstheme="majorBidi"/>
                <w:b/>
                <w:bCs/>
                <w:sz w:val="20"/>
                <w:szCs w:val="20"/>
                <w:lang w:bidi="ar-SA"/>
              </w:rPr>
              <w:t>Year</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17.4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13.6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11.4</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16.0</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22.5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35.6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12.1</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27.0</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47.2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44.8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43.3</w:t>
            </w:r>
          </w:p>
        </w:tc>
        <w:tc>
          <w:tcPr>
            <w:tcW w:w="567" w:type="dxa"/>
            <w:tcBorders>
              <w:top w:val="double" w:sz="6" w:space="0" w:color="auto"/>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8.9</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9.8</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7.3</w:t>
            </w:r>
          </w:p>
        </w:tc>
        <w:tc>
          <w:tcPr>
            <w:tcW w:w="67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D0F7B" w:rsidRDefault="000D0F7B" w:rsidP="000D0F7B">
            <w:pPr>
              <w:bidi w:val="0"/>
              <w:jc w:val="center"/>
              <w:rPr>
                <w:sz w:val="18"/>
                <w:szCs w:val="18"/>
              </w:rPr>
            </w:pPr>
            <w:r>
              <w:rPr>
                <w:sz w:val="18"/>
                <w:szCs w:val="18"/>
              </w:rPr>
              <w:t>-</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Farvardin</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4.4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1.4</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11.3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2.3</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3.0</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4.7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6.8</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1.3</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1.5</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-0.6</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Default="000D0F7B" w:rsidP="000D0F7B">
            <w:pPr>
              <w:bidi w:val="0"/>
              <w:jc w:val="center"/>
              <w:rPr>
                <w:sz w:val="18"/>
                <w:szCs w:val="18"/>
              </w:rPr>
            </w:pPr>
            <w:r>
              <w:rPr>
                <w:sz w:val="18"/>
                <w:szCs w:val="18"/>
              </w:rPr>
              <w:t>3.1</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Ordibehesht</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4.4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1.4</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0.0</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0.5</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4.5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0.7</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-3.2</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0.9</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-0.6</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Default="000D0F7B" w:rsidP="000D0F7B">
            <w:pPr>
              <w:bidi w:val="0"/>
              <w:jc w:val="center"/>
              <w:rPr>
                <w:sz w:val="18"/>
                <w:szCs w:val="18"/>
              </w:rPr>
            </w:pPr>
            <w:r>
              <w:rPr>
                <w:sz w:val="18"/>
                <w:szCs w:val="18"/>
              </w:rPr>
              <w:t>-1.3</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Khordad</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0.9</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0.1</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3.2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1.2</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-0.9</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3.1</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-0.9</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0.1</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1.7</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Default="000D0F7B" w:rsidP="000D0F7B">
            <w:pPr>
              <w:bidi w:val="0"/>
              <w:jc w:val="center"/>
              <w:rPr>
                <w:sz w:val="18"/>
                <w:szCs w:val="18"/>
              </w:rPr>
            </w:pPr>
            <w:r>
              <w:rPr>
                <w:sz w:val="18"/>
                <w:szCs w:val="18"/>
              </w:rPr>
              <w:t>-0.9</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Tir</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0.9</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0.1</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1.4</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0.9</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7.8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3.0</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2.6</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1.4</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1.6</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Default="000D0F7B" w:rsidP="000D0F7B">
            <w:pPr>
              <w:bidi w:val="0"/>
              <w:jc w:val="center"/>
              <w:rPr>
                <w:sz w:val="18"/>
                <w:szCs w:val="18"/>
              </w:rPr>
            </w:pPr>
            <w:r>
              <w:rPr>
                <w:sz w:val="18"/>
                <w:szCs w:val="18"/>
              </w:rPr>
              <w:t>0.1</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Mordad</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0.9</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0.1</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1.5</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3.2</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1.8</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1.8</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0.6</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2.4</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Default="000D0F7B" w:rsidP="000D0F7B">
            <w:pPr>
              <w:bidi w:val="0"/>
              <w:jc w:val="center"/>
              <w:rPr>
                <w:sz w:val="18"/>
                <w:szCs w:val="18"/>
              </w:rPr>
            </w:pPr>
            <w:r>
              <w:rPr>
                <w:sz w:val="18"/>
                <w:szCs w:val="18"/>
              </w:rPr>
              <w:t>0.3</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Shahrivar</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1.5</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3.3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0.7</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1.1</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-0.3</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0.1</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Default="000D0F7B" w:rsidP="000D0F7B">
            <w:pPr>
              <w:bidi w:val="0"/>
              <w:jc w:val="center"/>
              <w:rPr>
                <w:sz w:val="18"/>
                <w:szCs w:val="18"/>
              </w:rPr>
            </w:pPr>
            <w:r>
              <w:rPr>
                <w:sz w:val="18"/>
                <w:szCs w:val="18"/>
              </w:rPr>
              <w:t>-1.5</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Mehr</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1.5</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4.2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1.1</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0.4</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-1.3</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-0.4</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Default="000D0F7B" w:rsidP="000D0F7B">
            <w:pPr>
              <w:bidi w:val="0"/>
              <w:jc w:val="center"/>
              <w:rPr>
                <w:sz w:val="18"/>
                <w:szCs w:val="18"/>
              </w:rPr>
            </w:pPr>
            <w:r>
              <w:rPr>
                <w:sz w:val="18"/>
                <w:szCs w:val="18"/>
              </w:rPr>
              <w:t>0.1</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 xml:space="preserve">Month of </w:t>
            </w:r>
            <w:r>
              <w:rPr>
                <w:rFonts w:asciiTheme="majorBidi" w:eastAsia="Times New Roman" w:hAnsiTheme="majorBidi" w:cstheme="majorBidi"/>
                <w:sz w:val="14"/>
                <w:szCs w:val="14"/>
                <w:lang w:bidi="ar-SA"/>
              </w:rPr>
              <w:t>Aban</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0.4</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1.5</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2.7</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0.7</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1.6</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-0.6</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0.6</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Default="000D0F7B" w:rsidP="000D0F7B">
            <w:pPr>
              <w:bidi w:val="0"/>
              <w:jc w:val="center"/>
              <w:rPr>
                <w:sz w:val="18"/>
                <w:szCs w:val="18"/>
              </w:rPr>
            </w:pPr>
            <w:r>
              <w:rPr>
                <w:sz w:val="18"/>
                <w:szCs w:val="18"/>
              </w:rPr>
              <w:t>2.4</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Azar</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3.5</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6.3</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0.3</w:t>
            </w:r>
          </w:p>
        </w:tc>
        <w:tc>
          <w:tcPr>
            <w:tcW w:w="567" w:type="dxa"/>
            <w:tcBorders>
              <w:top w:val="nil"/>
              <w:left w:val="nil"/>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4.1</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3.0</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2.0</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Default="000D0F7B" w:rsidP="000D0F7B">
            <w:pPr>
              <w:bidi w:val="0"/>
              <w:jc w:val="center"/>
              <w:rPr>
                <w:sz w:val="18"/>
                <w:szCs w:val="18"/>
              </w:rPr>
            </w:pPr>
            <w:r>
              <w:rPr>
                <w:sz w:val="18"/>
                <w:szCs w:val="18"/>
              </w:rPr>
              <w:t>2.3</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Dey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0.4</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15.6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1.5</w:t>
            </w:r>
          </w:p>
        </w:tc>
        <w:tc>
          <w:tcPr>
            <w:tcW w:w="567" w:type="dxa"/>
            <w:tcBorders>
              <w:top w:val="nil"/>
              <w:left w:val="nil"/>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0.2</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1.2</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1.0</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Default="000D0F7B" w:rsidP="000D0F7B">
            <w:pPr>
              <w:bidi w:val="0"/>
              <w:jc w:val="center"/>
              <w:rPr>
                <w:sz w:val="18"/>
                <w:szCs w:val="18"/>
              </w:rPr>
            </w:pPr>
            <w:r>
              <w:rPr>
                <w:sz w:val="18"/>
                <w:szCs w:val="18"/>
              </w:rPr>
              <w:t> </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Bahman</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1.0</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4.6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4.1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6.5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-0.3</w:t>
            </w:r>
          </w:p>
        </w:tc>
        <w:tc>
          <w:tcPr>
            <w:tcW w:w="567" w:type="dxa"/>
            <w:tcBorders>
              <w:top w:val="nil"/>
              <w:left w:val="nil"/>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-0.2</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-0.5</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1.4</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Default="000D0F7B" w:rsidP="000D0F7B">
            <w:pPr>
              <w:bidi w:val="0"/>
              <w:jc w:val="center"/>
              <w:rPr>
                <w:sz w:val="18"/>
                <w:szCs w:val="18"/>
              </w:rPr>
            </w:pPr>
            <w:r>
              <w:rPr>
                <w:sz w:val="18"/>
                <w:szCs w:val="18"/>
              </w:rPr>
              <w:t> </w:t>
            </w:r>
          </w:p>
        </w:tc>
      </w:tr>
      <w:tr w:rsidR="000D0F7B" w:rsidRPr="0066196C" w:rsidTr="00D647EA">
        <w:trPr>
          <w:trHeight w:hRule="exact" w:val="227"/>
        </w:trPr>
        <w:tc>
          <w:tcPr>
            <w:tcW w:w="1560" w:type="dxa"/>
            <w:tcBorders>
              <w:top w:val="nil"/>
              <w:left w:val="single" w:sz="8" w:space="0" w:color="auto"/>
              <w:bottom w:val="single" w:sz="8" w:space="0" w:color="auto"/>
              <w:right w:val="single" w:sz="4" w:space="0" w:color="auto"/>
            </w:tcBorders>
            <w:shd w:val="clear" w:color="auto" w:fill="auto"/>
            <w:noWrap/>
            <w:vAlign w:val="center"/>
            <w:hideMark/>
          </w:tcPr>
          <w:p w:rsidR="000D0F7B" w:rsidRPr="00D83A55" w:rsidRDefault="000D0F7B" w:rsidP="000D0F7B">
            <w:pPr>
              <w:bidi w:val="0"/>
              <w:spacing w:after="0" w:line="200" w:lineRule="exact"/>
              <w:rPr>
                <w:rFonts w:asciiTheme="majorBidi" w:eastAsia="Times New Roman" w:hAnsiTheme="majorBidi" w:cstheme="majorBidi"/>
                <w:b/>
                <w:bCs/>
                <w:sz w:val="14"/>
                <w:szCs w:val="14"/>
                <w:lang w:bidi="ar-SA"/>
              </w:rPr>
            </w:pPr>
            <w:r w:rsidRPr="00D83A55">
              <w:rPr>
                <w:rFonts w:asciiTheme="majorBidi" w:eastAsia="Times New Roman" w:hAnsiTheme="majorBidi" w:cstheme="majorBidi"/>
                <w:sz w:val="14"/>
                <w:szCs w:val="14"/>
                <w:lang w:bidi="ar-SA"/>
              </w:rPr>
              <w:t>Month of Esfand</w:t>
            </w:r>
          </w:p>
        </w:tc>
        <w:tc>
          <w:tcPr>
            <w:tcW w:w="567" w:type="dxa"/>
            <w:tcBorders>
              <w:top w:val="nil"/>
              <w:left w:val="single" w:sz="4" w:space="0" w:color="auto"/>
              <w:bottom w:val="single" w:sz="8"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1.2</w:t>
            </w:r>
          </w:p>
        </w:tc>
        <w:tc>
          <w:tcPr>
            <w:tcW w:w="851" w:type="dxa"/>
            <w:gridSpan w:val="2"/>
            <w:tcBorders>
              <w:top w:val="nil"/>
              <w:left w:val="single" w:sz="4" w:space="0" w:color="auto"/>
              <w:bottom w:val="single" w:sz="8"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0.8</w:t>
            </w:r>
          </w:p>
        </w:tc>
        <w:tc>
          <w:tcPr>
            <w:tcW w:w="567" w:type="dxa"/>
            <w:tcBorders>
              <w:top w:val="nil"/>
              <w:left w:val="single" w:sz="4" w:space="0" w:color="auto"/>
              <w:bottom w:val="single" w:sz="8"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1.1</w:t>
            </w:r>
          </w:p>
        </w:tc>
        <w:tc>
          <w:tcPr>
            <w:tcW w:w="566" w:type="dxa"/>
            <w:tcBorders>
              <w:top w:val="nil"/>
              <w:left w:val="single" w:sz="4" w:space="0" w:color="auto"/>
              <w:bottom w:val="single" w:sz="8"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1.4</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1.2</w:t>
            </w:r>
          </w:p>
        </w:tc>
        <w:tc>
          <w:tcPr>
            <w:tcW w:w="566" w:type="dxa"/>
            <w:tcBorders>
              <w:top w:val="nil"/>
              <w:left w:val="single" w:sz="4" w:space="0" w:color="auto"/>
              <w:bottom w:val="single" w:sz="8"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1.2</w:t>
            </w:r>
          </w:p>
        </w:tc>
        <w:tc>
          <w:tcPr>
            <w:tcW w:w="567" w:type="dxa"/>
            <w:tcBorders>
              <w:top w:val="nil"/>
              <w:left w:val="single" w:sz="4" w:space="0" w:color="auto"/>
              <w:bottom w:val="single" w:sz="8"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0.2</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2.8</w:t>
            </w:r>
          </w:p>
        </w:tc>
        <w:tc>
          <w:tcPr>
            <w:tcW w:w="566" w:type="dxa"/>
            <w:tcBorders>
              <w:top w:val="nil"/>
              <w:left w:val="single" w:sz="4" w:space="0" w:color="auto"/>
              <w:bottom w:val="single" w:sz="8"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3.6</w:t>
            </w:r>
          </w:p>
        </w:tc>
        <w:tc>
          <w:tcPr>
            <w:tcW w:w="566" w:type="dxa"/>
            <w:tcBorders>
              <w:top w:val="nil"/>
              <w:left w:val="single" w:sz="4" w:space="0" w:color="auto"/>
              <w:bottom w:val="single" w:sz="8"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4.4</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6.0</w:t>
            </w:r>
          </w:p>
        </w:tc>
        <w:tc>
          <w:tcPr>
            <w:tcW w:w="567" w:type="dxa"/>
            <w:tcBorders>
              <w:top w:val="nil"/>
              <w:left w:val="single" w:sz="4" w:space="0" w:color="auto"/>
              <w:bottom w:val="single" w:sz="8" w:space="0" w:color="auto"/>
              <w:right w:val="single" w:sz="4" w:space="0" w:color="auto"/>
            </w:tcBorders>
            <w:shd w:val="clear" w:color="auto" w:fill="auto"/>
            <w:noWrap/>
            <w:vAlign w:val="center"/>
            <w:hideMark/>
          </w:tcPr>
          <w:p w:rsidR="000D0F7B" w:rsidRDefault="000D0F7B" w:rsidP="000D0F7B">
            <w:pPr>
              <w:bidi w:val="0"/>
              <w:jc w:val="center"/>
              <w:rPr>
                <w:sz w:val="18"/>
                <w:szCs w:val="18"/>
              </w:rPr>
            </w:pPr>
            <w:r>
              <w:rPr>
                <w:sz w:val="18"/>
                <w:szCs w:val="18"/>
              </w:rPr>
              <w:t>0.8</w:t>
            </w:r>
          </w:p>
        </w:tc>
        <w:tc>
          <w:tcPr>
            <w:tcW w:w="567" w:type="dxa"/>
            <w:tcBorders>
              <w:top w:val="nil"/>
              <w:left w:val="single" w:sz="4" w:space="0" w:color="auto"/>
              <w:bottom w:val="single" w:sz="8"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0.3</w:t>
            </w:r>
          </w:p>
        </w:tc>
        <w:tc>
          <w:tcPr>
            <w:tcW w:w="566" w:type="dxa"/>
            <w:tcBorders>
              <w:top w:val="nil"/>
              <w:left w:val="single" w:sz="4" w:space="0" w:color="auto"/>
              <w:bottom w:val="single" w:sz="8"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0.4</w:t>
            </w:r>
          </w:p>
        </w:tc>
        <w:tc>
          <w:tcPr>
            <w:tcW w:w="571" w:type="dxa"/>
            <w:tcBorders>
              <w:top w:val="nil"/>
              <w:left w:val="single" w:sz="4" w:space="0" w:color="auto"/>
              <w:bottom w:val="single" w:sz="8" w:space="0" w:color="auto"/>
              <w:right w:val="nil"/>
            </w:tcBorders>
            <w:shd w:val="clear" w:color="auto" w:fill="auto"/>
            <w:noWrap/>
            <w:vAlign w:val="center"/>
            <w:hideMark/>
          </w:tcPr>
          <w:p w:rsidR="000D0F7B" w:rsidRDefault="000D0F7B" w:rsidP="000D0F7B">
            <w:pPr>
              <w:bidi w:val="0"/>
              <w:jc w:val="center"/>
              <w:rPr>
                <w:sz w:val="18"/>
                <w:szCs w:val="18"/>
              </w:rPr>
            </w:pPr>
            <w:r>
              <w:rPr>
                <w:sz w:val="18"/>
                <w:szCs w:val="18"/>
              </w:rPr>
              <w:t>4.3</w:t>
            </w:r>
          </w:p>
        </w:tc>
        <w:tc>
          <w:tcPr>
            <w:tcW w:w="675" w:type="dxa"/>
            <w:tcBorders>
              <w:top w:val="nil"/>
              <w:left w:val="single" w:sz="4" w:space="0" w:color="auto"/>
              <w:bottom w:val="single" w:sz="8" w:space="0" w:color="auto"/>
              <w:right w:val="single" w:sz="8" w:space="0" w:color="auto"/>
            </w:tcBorders>
            <w:shd w:val="clear" w:color="auto" w:fill="auto"/>
            <w:noWrap/>
            <w:vAlign w:val="center"/>
            <w:hideMark/>
          </w:tcPr>
          <w:p w:rsidR="000D0F7B" w:rsidRDefault="000D0F7B" w:rsidP="000D0F7B">
            <w:pPr>
              <w:bidi w:val="0"/>
              <w:jc w:val="center"/>
              <w:rPr>
                <w:sz w:val="18"/>
                <w:szCs w:val="18"/>
              </w:rPr>
            </w:pPr>
            <w:r>
              <w:rPr>
                <w:sz w:val="18"/>
                <w:szCs w:val="18"/>
              </w:rPr>
              <w:t> </w:t>
            </w:r>
          </w:p>
        </w:tc>
      </w:tr>
      <w:tr w:rsidR="00C32B15" w:rsidRPr="0066196C" w:rsidTr="00A367CB">
        <w:trPr>
          <w:trHeight w:val="300"/>
        </w:trPr>
        <w:tc>
          <w:tcPr>
            <w:tcW w:w="1560"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851" w:type="dxa"/>
            <w:gridSpan w:val="2"/>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709"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709"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709"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71"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675"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r>
      <w:tr w:rsidR="00C32B15" w:rsidRPr="0066196C" w:rsidTr="00A367CB">
        <w:trPr>
          <w:trHeight w:val="300"/>
        </w:trPr>
        <w:tc>
          <w:tcPr>
            <w:tcW w:w="1560"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851" w:type="dxa"/>
            <w:gridSpan w:val="2"/>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709"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709"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709"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71"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675"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r>
      <w:tr w:rsidR="00FA54C0" w:rsidRPr="0066196C" w:rsidTr="00A367CB">
        <w:trPr>
          <w:trHeight w:val="300"/>
        </w:trPr>
        <w:tc>
          <w:tcPr>
            <w:tcW w:w="8503" w:type="dxa"/>
            <w:gridSpan w:val="13"/>
            <w:tcBorders>
              <w:top w:val="nil"/>
              <w:left w:val="nil"/>
              <w:bottom w:val="single" w:sz="8" w:space="0" w:color="auto"/>
              <w:right w:val="nil"/>
            </w:tcBorders>
            <w:shd w:val="clear" w:color="auto" w:fill="auto"/>
            <w:vAlign w:val="center"/>
            <w:hideMark/>
          </w:tcPr>
          <w:p w:rsidR="00FA54C0" w:rsidRPr="006B688F" w:rsidRDefault="006B688F" w:rsidP="00D647EA">
            <w:pPr>
              <w:bidi w:val="0"/>
              <w:spacing w:after="0" w:line="240" w:lineRule="auto"/>
              <w:rPr>
                <w:rFonts w:asciiTheme="majorBidi" w:eastAsia="Times New Roman" w:hAnsiTheme="majorBidi" w:cstheme="majorBidi"/>
                <w:b/>
                <w:bCs/>
                <w:sz w:val="18"/>
                <w:szCs w:val="18"/>
                <w:lang w:bidi="ar-SA"/>
              </w:rPr>
            </w:pPr>
            <w:r w:rsidRPr="00C32B15">
              <w:rPr>
                <w:rFonts w:asciiTheme="majorBidi" w:eastAsia="Times New Roman" w:hAnsiTheme="majorBidi" w:cstheme="majorBidi"/>
                <w:b/>
                <w:bCs/>
                <w:sz w:val="18"/>
                <w:szCs w:val="18"/>
                <w:lang w:bidi="ar-SA"/>
              </w:rPr>
              <w:t xml:space="preserve">Annual and monthly percentage change </w:t>
            </w:r>
            <w:r w:rsidR="002C69DA" w:rsidRPr="006B688F">
              <w:rPr>
                <w:rFonts w:asciiTheme="majorBidi" w:eastAsia="Times New Roman" w:hAnsiTheme="majorBidi" w:cstheme="majorBidi"/>
                <w:b/>
                <w:bCs/>
                <w:sz w:val="18"/>
                <w:szCs w:val="18"/>
                <w:lang w:bidi="ar-SA"/>
              </w:rPr>
              <w:t xml:space="preserve">of consumer price index </w:t>
            </w:r>
            <w:r w:rsidR="0066011E">
              <w:rPr>
                <w:rFonts w:asciiTheme="majorBidi" w:eastAsia="Times New Roman" w:hAnsiTheme="majorBidi" w:cstheme="majorBidi"/>
                <w:b/>
                <w:bCs/>
                <w:sz w:val="18"/>
                <w:szCs w:val="18"/>
                <w:lang w:bidi="ar-SA"/>
              </w:rPr>
              <w:t>for</w:t>
            </w:r>
            <w:r w:rsidR="002C69DA" w:rsidRPr="006B688F">
              <w:rPr>
                <w:rFonts w:asciiTheme="majorBidi" w:eastAsia="Times New Roman" w:hAnsiTheme="majorBidi" w:cstheme="majorBidi"/>
                <w:b/>
                <w:bCs/>
                <w:sz w:val="18"/>
                <w:szCs w:val="18"/>
                <w:lang w:bidi="ar-SA"/>
              </w:rPr>
              <w:t xml:space="preserve">  </w:t>
            </w:r>
            <w:r w:rsidR="004D7C4F">
              <w:rPr>
                <w:rFonts w:asciiTheme="majorBidi" w:eastAsia="Times New Roman" w:hAnsiTheme="majorBidi" w:cstheme="majorBidi"/>
                <w:b/>
                <w:bCs/>
                <w:sz w:val="18"/>
                <w:szCs w:val="18"/>
                <w:lang w:bidi="ar-SA"/>
              </w:rPr>
              <w:t>non-food items</w:t>
            </w:r>
            <w:r w:rsidR="002C69DA" w:rsidRPr="006B688F">
              <w:rPr>
                <w:rFonts w:asciiTheme="majorBidi" w:eastAsia="Times New Roman" w:hAnsiTheme="majorBidi" w:cstheme="majorBidi"/>
                <w:b/>
                <w:bCs/>
                <w:sz w:val="18"/>
                <w:szCs w:val="18"/>
                <w:lang w:bidi="ar-SA"/>
              </w:rPr>
              <w:t xml:space="preserve"> and services of  rural  households                                                        </w:t>
            </w:r>
            <w:r>
              <w:rPr>
                <w:rFonts w:asciiTheme="majorBidi" w:eastAsia="Times New Roman" w:hAnsiTheme="majorBidi" w:cstheme="majorBidi"/>
                <w:b/>
                <w:bCs/>
                <w:sz w:val="18"/>
                <w:szCs w:val="18"/>
                <w:lang w:bidi="ar-SA"/>
              </w:rPr>
              <w:t xml:space="preserve">                                                         </w:t>
            </w:r>
            <w:r w:rsidR="002C69DA" w:rsidRPr="006B688F">
              <w:rPr>
                <w:rFonts w:asciiTheme="majorBidi" w:eastAsia="Times New Roman" w:hAnsiTheme="majorBidi" w:cstheme="majorBidi"/>
                <w:b/>
                <w:bCs/>
                <w:sz w:val="18"/>
                <w:szCs w:val="18"/>
                <w:lang w:bidi="ar-SA"/>
              </w:rPr>
              <w:t xml:space="preserve">    139</w:t>
            </w:r>
            <w:r w:rsidR="00D647EA">
              <w:rPr>
                <w:rFonts w:asciiTheme="majorBidi" w:eastAsia="Times New Roman" w:hAnsiTheme="majorBidi" w:cstheme="majorBidi"/>
                <w:b/>
                <w:bCs/>
                <w:sz w:val="18"/>
                <w:szCs w:val="18"/>
                <w:lang w:bidi="ar-SA"/>
              </w:rPr>
              <w:t>5</w:t>
            </w:r>
            <w:r w:rsidR="002C69DA" w:rsidRPr="006B688F">
              <w:rPr>
                <w:rFonts w:asciiTheme="majorBidi" w:eastAsia="Times New Roman" w:hAnsiTheme="majorBidi" w:cstheme="majorBidi"/>
                <w:b/>
                <w:bCs/>
                <w:sz w:val="18"/>
                <w:szCs w:val="18"/>
                <w:lang w:bidi="ar-SA"/>
              </w:rPr>
              <w:t>=100</w:t>
            </w:r>
          </w:p>
        </w:tc>
        <w:tc>
          <w:tcPr>
            <w:tcW w:w="567" w:type="dxa"/>
            <w:tcBorders>
              <w:top w:val="nil"/>
              <w:left w:val="nil"/>
              <w:bottom w:val="nil"/>
              <w:right w:val="nil"/>
            </w:tcBorders>
            <w:shd w:val="clear" w:color="auto" w:fill="auto"/>
            <w:noWrap/>
            <w:vAlign w:val="bottom"/>
            <w:hideMark/>
          </w:tcPr>
          <w:p w:rsidR="00FA54C0" w:rsidRPr="006B688F" w:rsidRDefault="00FA54C0" w:rsidP="00FA54C0">
            <w:pPr>
              <w:bidi w:val="0"/>
              <w:spacing w:after="0" w:line="240" w:lineRule="auto"/>
              <w:rPr>
                <w:rFonts w:asciiTheme="majorBidi" w:eastAsia="Times New Roman" w:hAnsiTheme="majorBidi" w:cstheme="majorBidi"/>
                <w:b/>
                <w:bCs/>
                <w:sz w:val="18"/>
                <w:szCs w:val="18"/>
                <w:lang w:bidi="ar-SA"/>
              </w:rPr>
            </w:pPr>
          </w:p>
        </w:tc>
        <w:tc>
          <w:tcPr>
            <w:tcW w:w="567"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66"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571"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c>
          <w:tcPr>
            <w:tcW w:w="675" w:type="dxa"/>
            <w:tcBorders>
              <w:top w:val="nil"/>
              <w:left w:val="nil"/>
              <w:bottom w:val="nil"/>
              <w:right w:val="nil"/>
            </w:tcBorders>
            <w:shd w:val="clear" w:color="auto" w:fill="auto"/>
            <w:noWrap/>
            <w:vAlign w:val="bottom"/>
            <w:hideMark/>
          </w:tcPr>
          <w:p w:rsidR="00FA54C0" w:rsidRPr="0066196C" w:rsidRDefault="00FA54C0" w:rsidP="00FA54C0">
            <w:pPr>
              <w:bidi w:val="0"/>
              <w:spacing w:after="0" w:line="240" w:lineRule="auto"/>
              <w:rPr>
                <w:rFonts w:asciiTheme="majorBidi" w:eastAsia="Times New Roman" w:hAnsiTheme="majorBidi" w:cstheme="majorBidi"/>
                <w:sz w:val="20"/>
                <w:szCs w:val="20"/>
                <w:lang w:bidi="ar-SA"/>
              </w:rPr>
            </w:pPr>
          </w:p>
        </w:tc>
      </w:tr>
      <w:tr w:rsidR="00C32B15" w:rsidRPr="0066196C" w:rsidTr="00A367CB">
        <w:trPr>
          <w:trHeight w:val="300"/>
        </w:trPr>
        <w:tc>
          <w:tcPr>
            <w:tcW w:w="1560" w:type="dxa"/>
            <w:tcBorders>
              <w:top w:val="nil"/>
              <w:left w:val="single" w:sz="8" w:space="0" w:color="auto"/>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jc w:val="center"/>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Period</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1381</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1382</w:t>
            </w:r>
          </w:p>
        </w:tc>
        <w:tc>
          <w:tcPr>
            <w:tcW w:w="851" w:type="dxa"/>
            <w:gridSpan w:val="2"/>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1383</w:t>
            </w:r>
          </w:p>
        </w:tc>
        <w:tc>
          <w:tcPr>
            <w:tcW w:w="566"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1384</w:t>
            </w:r>
          </w:p>
        </w:tc>
        <w:tc>
          <w:tcPr>
            <w:tcW w:w="709"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1385</w:t>
            </w:r>
          </w:p>
        </w:tc>
        <w:tc>
          <w:tcPr>
            <w:tcW w:w="566"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1386</w:t>
            </w:r>
          </w:p>
        </w:tc>
        <w:tc>
          <w:tcPr>
            <w:tcW w:w="567"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1387</w:t>
            </w:r>
          </w:p>
        </w:tc>
        <w:tc>
          <w:tcPr>
            <w:tcW w:w="709"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1388</w:t>
            </w:r>
          </w:p>
        </w:tc>
        <w:tc>
          <w:tcPr>
            <w:tcW w:w="566"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1389</w:t>
            </w:r>
          </w:p>
        </w:tc>
        <w:tc>
          <w:tcPr>
            <w:tcW w:w="566"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1390</w:t>
            </w:r>
          </w:p>
        </w:tc>
        <w:tc>
          <w:tcPr>
            <w:tcW w:w="709" w:type="dxa"/>
            <w:tcBorders>
              <w:top w:val="nil"/>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1391</w:t>
            </w:r>
          </w:p>
        </w:tc>
        <w:tc>
          <w:tcPr>
            <w:tcW w:w="567" w:type="dxa"/>
            <w:tcBorders>
              <w:top w:val="single" w:sz="8" w:space="0" w:color="auto"/>
              <w:left w:val="nil"/>
              <w:bottom w:val="double" w:sz="6" w:space="0" w:color="auto"/>
              <w:right w:val="single" w:sz="4" w:space="0" w:color="auto"/>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1392</w:t>
            </w:r>
          </w:p>
        </w:tc>
        <w:tc>
          <w:tcPr>
            <w:tcW w:w="567" w:type="dxa"/>
            <w:tcBorders>
              <w:top w:val="single" w:sz="8" w:space="0" w:color="auto"/>
              <w:left w:val="nil"/>
              <w:bottom w:val="double" w:sz="6" w:space="0" w:color="auto"/>
              <w:right w:val="nil"/>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1393</w:t>
            </w:r>
          </w:p>
        </w:tc>
        <w:tc>
          <w:tcPr>
            <w:tcW w:w="566"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D35E07" w:rsidRPr="003305EB" w:rsidRDefault="00D35E07" w:rsidP="00D35E07">
            <w:pPr>
              <w:bidi w:val="0"/>
              <w:spacing w:after="0" w:line="240" w:lineRule="auto"/>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1394</w:t>
            </w:r>
          </w:p>
        </w:tc>
        <w:tc>
          <w:tcPr>
            <w:tcW w:w="571" w:type="dxa"/>
            <w:tcBorders>
              <w:top w:val="single" w:sz="8" w:space="0" w:color="auto"/>
              <w:left w:val="single" w:sz="4" w:space="0" w:color="auto"/>
              <w:bottom w:val="double" w:sz="6" w:space="0" w:color="auto"/>
              <w:right w:val="nil"/>
            </w:tcBorders>
            <w:shd w:val="clear" w:color="auto" w:fill="F7CAAC" w:themeFill="accent2" w:themeFillTint="66"/>
            <w:noWrap/>
            <w:vAlign w:val="center"/>
            <w:hideMark/>
          </w:tcPr>
          <w:p w:rsidR="00D35E07" w:rsidRPr="003305EB" w:rsidRDefault="00D35E07" w:rsidP="00D35E07">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1395</w:t>
            </w:r>
          </w:p>
        </w:tc>
        <w:tc>
          <w:tcPr>
            <w:tcW w:w="675" w:type="dxa"/>
            <w:tcBorders>
              <w:top w:val="single" w:sz="8" w:space="0" w:color="auto"/>
              <w:left w:val="single" w:sz="4" w:space="0" w:color="auto"/>
              <w:bottom w:val="double" w:sz="6" w:space="0" w:color="auto"/>
              <w:right w:val="single" w:sz="8" w:space="0" w:color="auto"/>
            </w:tcBorders>
            <w:shd w:val="clear" w:color="auto" w:fill="F7CAAC" w:themeFill="accent2" w:themeFillTint="66"/>
            <w:noWrap/>
            <w:vAlign w:val="center"/>
            <w:hideMark/>
          </w:tcPr>
          <w:p w:rsidR="00D35E07" w:rsidRPr="003305EB" w:rsidRDefault="00D35E07" w:rsidP="00D35E07">
            <w:pPr>
              <w:bidi w:val="0"/>
              <w:spacing w:after="0" w:line="240" w:lineRule="auto"/>
              <w:jc w:val="right"/>
              <w:rPr>
                <w:rFonts w:asciiTheme="majorBidi" w:eastAsia="Times New Roman" w:hAnsiTheme="majorBidi" w:cstheme="majorBidi"/>
                <w:color w:val="000000"/>
                <w:sz w:val="14"/>
                <w:szCs w:val="14"/>
                <w:lang w:bidi="ar-SA"/>
              </w:rPr>
            </w:pPr>
            <w:r w:rsidRPr="003305EB">
              <w:rPr>
                <w:rFonts w:asciiTheme="majorBidi" w:eastAsia="Times New Roman" w:hAnsiTheme="majorBidi" w:cstheme="majorBidi"/>
                <w:color w:val="000000"/>
                <w:sz w:val="14"/>
                <w:szCs w:val="14"/>
                <w:lang w:bidi="ar-SA"/>
              </w:rPr>
              <w:t>The year 1396</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66196C" w:rsidRDefault="000D0F7B" w:rsidP="000D0F7B">
            <w:pPr>
              <w:bidi w:val="0"/>
              <w:spacing w:after="0" w:line="240" w:lineRule="auto"/>
              <w:jc w:val="center"/>
              <w:rPr>
                <w:rFonts w:asciiTheme="majorBidi" w:eastAsia="Times New Roman" w:hAnsiTheme="majorBidi" w:cstheme="majorBidi"/>
                <w:b/>
                <w:bCs/>
                <w:sz w:val="20"/>
                <w:szCs w:val="20"/>
                <w:lang w:bidi="ar-SA"/>
              </w:rPr>
            </w:pPr>
            <w:r w:rsidRPr="0066196C">
              <w:rPr>
                <w:rFonts w:asciiTheme="majorBidi" w:eastAsia="Times New Roman" w:hAnsiTheme="majorBidi" w:cstheme="majorBidi"/>
                <w:b/>
                <w:bCs/>
                <w:sz w:val="20"/>
                <w:szCs w:val="20"/>
                <w:lang w:bidi="ar-SA"/>
              </w:rPr>
              <w:t>Year</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15.3</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9.8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19.5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8.7</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13.3</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30.5</w:t>
            </w:r>
          </w:p>
        </w:tc>
        <w:tc>
          <w:tcPr>
            <w:tcW w:w="567" w:type="dxa"/>
            <w:tcBorders>
              <w:top w:val="double" w:sz="6" w:space="0" w:color="auto"/>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17.8</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11.2</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7.2</w:t>
            </w:r>
          </w:p>
        </w:tc>
        <w:tc>
          <w:tcPr>
            <w:tcW w:w="67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5D0C54" w:rsidRDefault="000D0F7B" w:rsidP="000D0F7B">
            <w:pPr>
              <w:bidi w:val="0"/>
              <w:spacing w:after="0" w:line="200" w:lineRule="exact"/>
              <w:rPr>
                <w:rFonts w:asciiTheme="majorBidi" w:eastAsia="Times New Roman" w:hAnsiTheme="majorBidi" w:cstheme="majorBidi"/>
                <w:b/>
                <w:bCs/>
                <w:sz w:val="16"/>
                <w:szCs w:val="16"/>
                <w:lang w:bidi="ar-SA"/>
              </w:rPr>
            </w:pPr>
            <w:r w:rsidRPr="005D0C54">
              <w:rPr>
                <w:rFonts w:asciiTheme="majorBidi" w:eastAsia="Times New Roman" w:hAnsiTheme="majorBidi" w:cstheme="majorBidi"/>
                <w:sz w:val="16"/>
                <w:szCs w:val="16"/>
                <w:lang w:bidi="ar-SA"/>
              </w:rPr>
              <w:t>Month of Farvardin</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3.5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1.7</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0.9</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0.3</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1.6</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1.6</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0.9</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5D0C54" w:rsidRDefault="000D0F7B" w:rsidP="000D0F7B">
            <w:pPr>
              <w:bidi w:val="0"/>
              <w:spacing w:after="0" w:line="200" w:lineRule="exact"/>
              <w:rPr>
                <w:rFonts w:asciiTheme="majorBidi" w:eastAsia="Times New Roman" w:hAnsiTheme="majorBidi" w:cstheme="majorBidi"/>
                <w:b/>
                <w:bCs/>
                <w:sz w:val="16"/>
                <w:szCs w:val="16"/>
                <w:lang w:bidi="ar-SA"/>
              </w:rPr>
            </w:pPr>
            <w:r w:rsidRPr="005D0C54">
              <w:rPr>
                <w:rFonts w:asciiTheme="majorBidi" w:eastAsia="Times New Roman" w:hAnsiTheme="majorBidi" w:cstheme="majorBidi"/>
                <w:sz w:val="16"/>
                <w:szCs w:val="16"/>
                <w:lang w:bidi="ar-SA"/>
              </w:rPr>
              <w:t>Month of Ordibehesht</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3.5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1.7</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0.9</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0.3</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2.2</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4.2</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0.3</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0.4</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5D0C54" w:rsidRDefault="000D0F7B" w:rsidP="000D0F7B">
            <w:pPr>
              <w:bidi w:val="0"/>
              <w:spacing w:after="0" w:line="200" w:lineRule="exact"/>
              <w:rPr>
                <w:rFonts w:asciiTheme="majorBidi" w:eastAsia="Times New Roman" w:hAnsiTheme="majorBidi" w:cstheme="majorBidi"/>
                <w:b/>
                <w:bCs/>
                <w:sz w:val="16"/>
                <w:szCs w:val="16"/>
                <w:lang w:bidi="ar-SA"/>
              </w:rPr>
            </w:pPr>
            <w:r w:rsidRPr="005D0C54">
              <w:rPr>
                <w:rFonts w:asciiTheme="majorBidi" w:eastAsia="Times New Roman" w:hAnsiTheme="majorBidi" w:cstheme="majorBidi"/>
                <w:sz w:val="16"/>
                <w:szCs w:val="16"/>
                <w:lang w:bidi="ar-SA"/>
              </w:rPr>
              <w:t>Month of Khordad</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0.5</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0.9</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2.4</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1.4</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0.5</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0.1</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5D0C54" w:rsidRDefault="000D0F7B" w:rsidP="000D0F7B">
            <w:pPr>
              <w:bidi w:val="0"/>
              <w:spacing w:after="0" w:line="200" w:lineRule="exact"/>
              <w:rPr>
                <w:rFonts w:asciiTheme="majorBidi" w:eastAsia="Times New Roman" w:hAnsiTheme="majorBidi" w:cstheme="majorBidi"/>
                <w:b/>
                <w:bCs/>
                <w:sz w:val="16"/>
                <w:szCs w:val="16"/>
                <w:lang w:bidi="ar-SA"/>
              </w:rPr>
            </w:pPr>
            <w:r w:rsidRPr="005D0C54">
              <w:rPr>
                <w:rFonts w:asciiTheme="majorBidi" w:eastAsia="Times New Roman" w:hAnsiTheme="majorBidi" w:cstheme="majorBidi"/>
                <w:sz w:val="16"/>
                <w:szCs w:val="16"/>
                <w:lang w:bidi="ar-SA"/>
              </w:rPr>
              <w:t>Month of Tir</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2.2</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1.9</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5D0C54" w:rsidRDefault="000D0F7B" w:rsidP="000D0F7B">
            <w:pPr>
              <w:bidi w:val="0"/>
              <w:spacing w:after="0" w:line="200" w:lineRule="exact"/>
              <w:rPr>
                <w:rFonts w:asciiTheme="majorBidi" w:eastAsia="Times New Roman" w:hAnsiTheme="majorBidi" w:cstheme="majorBidi"/>
                <w:b/>
                <w:bCs/>
                <w:sz w:val="16"/>
                <w:szCs w:val="16"/>
                <w:lang w:bidi="ar-SA"/>
              </w:rPr>
            </w:pPr>
            <w:r w:rsidRPr="005D0C54">
              <w:rPr>
                <w:rFonts w:asciiTheme="majorBidi" w:eastAsia="Times New Roman" w:hAnsiTheme="majorBidi" w:cstheme="majorBidi"/>
                <w:sz w:val="16"/>
                <w:szCs w:val="16"/>
                <w:lang w:bidi="ar-SA"/>
              </w:rPr>
              <w:t>Month of Mordad</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0.9</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1.9</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0.9</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5D0C54" w:rsidRDefault="000D0F7B" w:rsidP="000D0F7B">
            <w:pPr>
              <w:bidi w:val="0"/>
              <w:spacing w:after="0" w:line="200" w:lineRule="exact"/>
              <w:rPr>
                <w:rFonts w:asciiTheme="majorBidi" w:eastAsia="Times New Roman" w:hAnsiTheme="majorBidi" w:cstheme="majorBidi"/>
                <w:b/>
                <w:bCs/>
                <w:sz w:val="16"/>
                <w:szCs w:val="16"/>
                <w:lang w:bidi="ar-SA"/>
              </w:rPr>
            </w:pPr>
            <w:r w:rsidRPr="005D0C54">
              <w:rPr>
                <w:rFonts w:asciiTheme="majorBidi" w:eastAsia="Times New Roman" w:hAnsiTheme="majorBidi" w:cstheme="majorBidi"/>
                <w:sz w:val="16"/>
                <w:szCs w:val="16"/>
                <w:lang w:bidi="ar-SA"/>
              </w:rPr>
              <w:t>Month of Shahrivar</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1.8</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0.5</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5D0C54" w:rsidRDefault="000D0F7B" w:rsidP="000D0F7B">
            <w:pPr>
              <w:bidi w:val="0"/>
              <w:spacing w:after="0" w:line="200" w:lineRule="exact"/>
              <w:rPr>
                <w:rFonts w:asciiTheme="majorBidi" w:eastAsia="Times New Roman" w:hAnsiTheme="majorBidi" w:cstheme="majorBidi"/>
                <w:b/>
                <w:bCs/>
                <w:sz w:val="16"/>
                <w:szCs w:val="16"/>
                <w:lang w:bidi="ar-SA"/>
              </w:rPr>
            </w:pPr>
            <w:r w:rsidRPr="005D0C54">
              <w:rPr>
                <w:rFonts w:asciiTheme="majorBidi" w:eastAsia="Times New Roman" w:hAnsiTheme="majorBidi" w:cstheme="majorBidi"/>
                <w:sz w:val="16"/>
                <w:szCs w:val="16"/>
                <w:lang w:bidi="ar-SA"/>
              </w:rPr>
              <w:t>Month of Mehr</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5.8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1.4</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5D0C54" w:rsidRDefault="000D0F7B" w:rsidP="000D0F7B">
            <w:pPr>
              <w:bidi w:val="0"/>
              <w:spacing w:after="0" w:line="200" w:lineRule="exact"/>
              <w:rPr>
                <w:rFonts w:asciiTheme="majorBidi" w:eastAsia="Times New Roman" w:hAnsiTheme="majorBidi" w:cstheme="majorBidi"/>
                <w:b/>
                <w:bCs/>
                <w:sz w:val="16"/>
                <w:szCs w:val="16"/>
                <w:lang w:bidi="ar-SA"/>
              </w:rPr>
            </w:pPr>
            <w:r w:rsidRPr="005D0C54">
              <w:rPr>
                <w:rFonts w:asciiTheme="majorBidi" w:eastAsia="Times New Roman" w:hAnsiTheme="majorBidi" w:cstheme="majorBidi"/>
                <w:sz w:val="16"/>
                <w:szCs w:val="16"/>
                <w:lang w:bidi="ar-SA"/>
              </w:rPr>
              <w:t>Month of Aban</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3.4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567"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0.9</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0.5</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0.3</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0.4</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5D0C54" w:rsidRDefault="000D0F7B" w:rsidP="000D0F7B">
            <w:pPr>
              <w:bidi w:val="0"/>
              <w:spacing w:after="0" w:line="200" w:lineRule="exact"/>
              <w:rPr>
                <w:rFonts w:asciiTheme="majorBidi" w:eastAsia="Times New Roman" w:hAnsiTheme="majorBidi" w:cstheme="majorBidi"/>
                <w:b/>
                <w:bCs/>
                <w:sz w:val="16"/>
                <w:szCs w:val="16"/>
                <w:lang w:bidi="ar-SA"/>
              </w:rPr>
            </w:pPr>
            <w:r w:rsidRPr="005D0C54">
              <w:rPr>
                <w:rFonts w:asciiTheme="majorBidi" w:eastAsia="Times New Roman" w:hAnsiTheme="majorBidi" w:cstheme="majorBidi"/>
                <w:sz w:val="16"/>
                <w:szCs w:val="16"/>
                <w:lang w:bidi="ar-SA"/>
              </w:rPr>
              <w:t>Month of Azar</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0.5</w:t>
            </w:r>
          </w:p>
        </w:tc>
        <w:tc>
          <w:tcPr>
            <w:tcW w:w="567" w:type="dxa"/>
            <w:tcBorders>
              <w:top w:val="nil"/>
              <w:left w:val="nil"/>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0.5</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0.2</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5D0C54" w:rsidRDefault="000D0F7B" w:rsidP="000D0F7B">
            <w:pPr>
              <w:bidi w:val="0"/>
              <w:spacing w:after="0" w:line="200" w:lineRule="exact"/>
              <w:rPr>
                <w:rFonts w:asciiTheme="majorBidi" w:eastAsia="Times New Roman" w:hAnsiTheme="majorBidi" w:cstheme="majorBidi"/>
                <w:b/>
                <w:bCs/>
                <w:sz w:val="16"/>
                <w:szCs w:val="16"/>
                <w:lang w:bidi="ar-SA"/>
              </w:rPr>
            </w:pPr>
            <w:r w:rsidRPr="005D0C54">
              <w:rPr>
                <w:rFonts w:asciiTheme="majorBidi" w:eastAsia="Times New Roman" w:hAnsiTheme="majorBidi" w:cstheme="majorBidi"/>
                <w:sz w:val="16"/>
                <w:szCs w:val="16"/>
                <w:lang w:bidi="ar-SA"/>
              </w:rPr>
              <w:t>Month of Dey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0.5</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0.5</w:t>
            </w:r>
          </w:p>
        </w:tc>
        <w:tc>
          <w:tcPr>
            <w:tcW w:w="567" w:type="dxa"/>
            <w:tcBorders>
              <w:top w:val="nil"/>
              <w:left w:val="nil"/>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1.0</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0.2</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 </w:t>
            </w:r>
          </w:p>
        </w:tc>
      </w:tr>
      <w:tr w:rsidR="000D0F7B" w:rsidRPr="0066196C" w:rsidTr="00D647EA">
        <w:trPr>
          <w:trHeight w:hRule="exact" w:val="22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0D0F7B" w:rsidRPr="005D0C54" w:rsidRDefault="000D0F7B" w:rsidP="000D0F7B">
            <w:pPr>
              <w:bidi w:val="0"/>
              <w:spacing w:after="0" w:line="200" w:lineRule="exact"/>
              <w:rPr>
                <w:rFonts w:asciiTheme="majorBidi" w:eastAsia="Times New Roman" w:hAnsiTheme="majorBidi" w:cstheme="majorBidi"/>
                <w:b/>
                <w:bCs/>
                <w:sz w:val="16"/>
                <w:szCs w:val="16"/>
                <w:lang w:bidi="ar-SA"/>
              </w:rPr>
            </w:pPr>
            <w:r w:rsidRPr="005D0C54">
              <w:rPr>
                <w:rFonts w:asciiTheme="majorBidi" w:eastAsia="Times New Roman" w:hAnsiTheme="majorBidi" w:cstheme="majorBidi"/>
                <w:sz w:val="16"/>
                <w:szCs w:val="16"/>
                <w:lang w:bidi="ar-SA"/>
              </w:rPr>
              <w:t>Month of Bahman</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0.8</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0.4</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4.5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0.4</w:t>
            </w:r>
          </w:p>
        </w:tc>
        <w:tc>
          <w:tcPr>
            <w:tcW w:w="567" w:type="dxa"/>
            <w:tcBorders>
              <w:top w:val="nil"/>
              <w:left w:val="nil"/>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0.6</w:t>
            </w:r>
          </w:p>
        </w:tc>
        <w:tc>
          <w:tcPr>
            <w:tcW w:w="566"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0.2</w:t>
            </w:r>
          </w:p>
        </w:tc>
        <w:tc>
          <w:tcPr>
            <w:tcW w:w="571" w:type="dxa"/>
            <w:tcBorders>
              <w:top w:val="nil"/>
              <w:left w:val="single" w:sz="4" w:space="0" w:color="auto"/>
              <w:bottom w:val="single" w:sz="4"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0.2</w:t>
            </w:r>
          </w:p>
        </w:tc>
        <w:tc>
          <w:tcPr>
            <w:tcW w:w="675" w:type="dxa"/>
            <w:tcBorders>
              <w:top w:val="nil"/>
              <w:left w:val="single" w:sz="4" w:space="0" w:color="auto"/>
              <w:bottom w:val="single" w:sz="4"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 </w:t>
            </w:r>
          </w:p>
        </w:tc>
      </w:tr>
      <w:tr w:rsidR="000D0F7B" w:rsidRPr="0066196C" w:rsidTr="00D647EA">
        <w:trPr>
          <w:trHeight w:hRule="exact" w:val="227"/>
        </w:trPr>
        <w:tc>
          <w:tcPr>
            <w:tcW w:w="1560" w:type="dxa"/>
            <w:tcBorders>
              <w:top w:val="nil"/>
              <w:left w:val="single" w:sz="8" w:space="0" w:color="auto"/>
              <w:bottom w:val="single" w:sz="8" w:space="0" w:color="auto"/>
              <w:right w:val="single" w:sz="4" w:space="0" w:color="auto"/>
            </w:tcBorders>
            <w:shd w:val="clear" w:color="auto" w:fill="auto"/>
            <w:noWrap/>
            <w:vAlign w:val="center"/>
            <w:hideMark/>
          </w:tcPr>
          <w:p w:rsidR="000D0F7B" w:rsidRPr="005D0C54" w:rsidRDefault="000D0F7B" w:rsidP="000D0F7B">
            <w:pPr>
              <w:bidi w:val="0"/>
              <w:spacing w:after="0" w:line="200" w:lineRule="exact"/>
              <w:rPr>
                <w:rFonts w:asciiTheme="majorBidi" w:eastAsia="Times New Roman" w:hAnsiTheme="majorBidi" w:cstheme="majorBidi"/>
                <w:b/>
                <w:bCs/>
                <w:sz w:val="16"/>
                <w:szCs w:val="16"/>
                <w:lang w:bidi="ar-SA"/>
              </w:rPr>
            </w:pPr>
            <w:r w:rsidRPr="005D0C54">
              <w:rPr>
                <w:rFonts w:asciiTheme="majorBidi" w:eastAsia="Times New Roman" w:hAnsiTheme="majorBidi" w:cstheme="majorBidi"/>
                <w:sz w:val="16"/>
                <w:szCs w:val="16"/>
                <w:lang w:bidi="ar-SA"/>
              </w:rPr>
              <w:t>Month of Esfand</w:t>
            </w:r>
          </w:p>
        </w:tc>
        <w:tc>
          <w:tcPr>
            <w:tcW w:w="567"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1.8</w:t>
            </w:r>
          </w:p>
        </w:tc>
        <w:tc>
          <w:tcPr>
            <w:tcW w:w="567"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1.7</w:t>
            </w:r>
          </w:p>
        </w:tc>
        <w:tc>
          <w:tcPr>
            <w:tcW w:w="851" w:type="dxa"/>
            <w:gridSpan w:val="2"/>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1.2</w:t>
            </w:r>
          </w:p>
        </w:tc>
        <w:tc>
          <w:tcPr>
            <w:tcW w:w="566"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0.9</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6"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7"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0.5</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566"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1.1</w:t>
            </w:r>
          </w:p>
        </w:tc>
        <w:tc>
          <w:tcPr>
            <w:tcW w:w="566"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1.5</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2.0</w:t>
            </w:r>
          </w:p>
        </w:tc>
        <w:tc>
          <w:tcPr>
            <w:tcW w:w="567" w:type="dxa"/>
            <w:tcBorders>
              <w:top w:val="nil"/>
              <w:left w:val="single" w:sz="4" w:space="0" w:color="auto"/>
              <w:bottom w:val="single" w:sz="8" w:space="0" w:color="auto"/>
              <w:right w:val="single" w:sz="4"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0.9</w:t>
            </w:r>
          </w:p>
        </w:tc>
        <w:tc>
          <w:tcPr>
            <w:tcW w:w="567" w:type="dxa"/>
            <w:tcBorders>
              <w:top w:val="nil"/>
              <w:left w:val="single" w:sz="4" w:space="0" w:color="auto"/>
              <w:bottom w:val="single" w:sz="8"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0.7</w:t>
            </w:r>
          </w:p>
        </w:tc>
        <w:tc>
          <w:tcPr>
            <w:tcW w:w="566" w:type="dxa"/>
            <w:tcBorders>
              <w:top w:val="nil"/>
              <w:left w:val="single" w:sz="4" w:space="0" w:color="auto"/>
              <w:bottom w:val="single" w:sz="8"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0.3</w:t>
            </w:r>
          </w:p>
        </w:tc>
        <w:tc>
          <w:tcPr>
            <w:tcW w:w="571" w:type="dxa"/>
            <w:tcBorders>
              <w:top w:val="nil"/>
              <w:left w:val="single" w:sz="4" w:space="0" w:color="auto"/>
              <w:bottom w:val="single" w:sz="8" w:space="0" w:color="auto"/>
              <w:right w:val="nil"/>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-0.1</w:t>
            </w:r>
          </w:p>
        </w:tc>
        <w:tc>
          <w:tcPr>
            <w:tcW w:w="675" w:type="dxa"/>
            <w:tcBorders>
              <w:top w:val="nil"/>
              <w:left w:val="single" w:sz="4" w:space="0" w:color="auto"/>
              <w:bottom w:val="single" w:sz="8" w:space="0" w:color="auto"/>
              <w:right w:val="single" w:sz="8" w:space="0" w:color="auto"/>
            </w:tcBorders>
            <w:shd w:val="clear" w:color="auto" w:fill="auto"/>
            <w:noWrap/>
            <w:vAlign w:val="center"/>
            <w:hideMark/>
          </w:tcPr>
          <w:p w:rsidR="000D0F7B" w:rsidRPr="000D0F7B" w:rsidRDefault="000D0F7B" w:rsidP="000D0F7B">
            <w:pPr>
              <w:bidi w:val="0"/>
              <w:jc w:val="center"/>
              <w:rPr>
                <w:rFonts w:asciiTheme="majorBidi" w:hAnsiTheme="majorBidi" w:cstheme="majorBidi"/>
                <w:sz w:val="18"/>
                <w:szCs w:val="18"/>
              </w:rPr>
            </w:pPr>
            <w:r w:rsidRPr="000D0F7B">
              <w:rPr>
                <w:rFonts w:asciiTheme="majorBidi" w:hAnsiTheme="majorBidi" w:cstheme="majorBidi"/>
                <w:sz w:val="18"/>
                <w:szCs w:val="18"/>
              </w:rPr>
              <w:t> </w:t>
            </w:r>
          </w:p>
        </w:tc>
      </w:tr>
    </w:tbl>
    <w:p w:rsidR="0063307E" w:rsidRPr="0066196C" w:rsidRDefault="001F6183" w:rsidP="0063307E">
      <w:pPr>
        <w:tabs>
          <w:tab w:val="left" w:pos="7331"/>
        </w:tabs>
        <w:bidi w:val="0"/>
        <w:rPr>
          <w:rFonts w:asciiTheme="majorBidi" w:hAnsiTheme="majorBidi" w:cstheme="majorBidi"/>
          <w:sz w:val="24"/>
          <w:szCs w:val="24"/>
        </w:rPr>
      </w:pPr>
      <w:r w:rsidRPr="0066196C">
        <w:rPr>
          <w:rFonts w:asciiTheme="majorBidi" w:hAnsiTheme="majorBidi" w:cstheme="majorBidi"/>
          <w:sz w:val="24"/>
          <w:szCs w:val="24"/>
        </w:rPr>
        <w:t xml:space="preserve"> </w:t>
      </w:r>
    </w:p>
    <w:sectPr w:rsidR="0063307E" w:rsidRPr="0066196C" w:rsidSect="00C96079">
      <w:pgSz w:w="11906" w:h="16838"/>
      <w:pgMar w:top="709" w:right="1361" w:bottom="1440" w:left="794"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7E4" w:rsidRDefault="00BA17E4" w:rsidP="006C51E6">
      <w:pPr>
        <w:spacing w:after="0" w:line="240" w:lineRule="auto"/>
      </w:pPr>
      <w:r>
        <w:separator/>
      </w:r>
    </w:p>
  </w:endnote>
  <w:endnote w:type="continuationSeparator" w:id="0">
    <w:p w:rsidR="00BA17E4" w:rsidRDefault="00BA17E4" w:rsidP="006C5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7E4" w:rsidRDefault="00BA17E4" w:rsidP="006C51E6">
      <w:pPr>
        <w:spacing w:after="0" w:line="240" w:lineRule="auto"/>
      </w:pPr>
      <w:r>
        <w:separator/>
      </w:r>
    </w:p>
  </w:footnote>
  <w:footnote w:type="continuationSeparator" w:id="0">
    <w:p w:rsidR="00BA17E4" w:rsidRDefault="00BA17E4" w:rsidP="006C51E6">
      <w:pPr>
        <w:spacing w:after="0" w:line="240" w:lineRule="auto"/>
      </w:pPr>
      <w:r>
        <w:continuationSeparator/>
      </w:r>
    </w:p>
  </w:footnote>
  <w:footnote w:id="1">
    <w:p w:rsidR="000D0F7B" w:rsidRPr="00100E1C" w:rsidRDefault="000D0F7B" w:rsidP="007B0308">
      <w:pPr>
        <w:bidi w:val="0"/>
        <w:spacing w:line="240" w:lineRule="exact"/>
        <w:jc w:val="lowKashida"/>
        <w:rPr>
          <w:rFonts w:asciiTheme="majorBidi" w:hAnsiTheme="majorBidi" w:cstheme="majorBidi"/>
          <w:bCs/>
          <w:sz w:val="20"/>
          <w:szCs w:val="20"/>
        </w:rPr>
      </w:pPr>
      <w:r>
        <w:rPr>
          <w:rStyle w:val="FootnoteReference"/>
        </w:rPr>
        <w:footnoteRef/>
      </w:r>
      <w:r>
        <w:rPr>
          <w:rtl/>
        </w:rPr>
        <w:t xml:space="preserve"> </w:t>
      </w:r>
      <w:r>
        <w:t>.</w:t>
      </w:r>
      <w:r w:rsidRPr="006C51E6">
        <w:rPr>
          <w:bCs/>
          <w:sz w:val="20"/>
          <w:szCs w:val="20"/>
        </w:rPr>
        <w:t xml:space="preserve"> </w:t>
      </w:r>
      <w:r w:rsidRPr="00100E1C">
        <w:rPr>
          <w:rFonts w:asciiTheme="majorBidi" w:hAnsiTheme="majorBidi" w:cstheme="majorBidi"/>
          <w:bCs/>
          <w:sz w:val="20"/>
          <w:szCs w:val="20"/>
        </w:rPr>
        <w:t xml:space="preserve">It is the Iranian year which usually begins within a day of 21 March of the Gregorian calendar. To find the corresponding year of the Gregorian calendar, add 621 or 622 (depending on the time of the year) to a </w:t>
      </w:r>
      <w:hyperlink r:id="rId1" w:tooltip="Solar hijri" w:history="1">
        <w:r w:rsidRPr="00100E1C">
          <w:rPr>
            <w:rFonts w:asciiTheme="majorBidi" w:hAnsiTheme="majorBidi" w:cstheme="majorBidi"/>
            <w:bCs/>
            <w:sz w:val="20"/>
            <w:szCs w:val="20"/>
          </w:rPr>
          <w:t xml:space="preserve">solar </w:t>
        </w:r>
        <w:r>
          <w:rPr>
            <w:rFonts w:asciiTheme="majorBidi" w:hAnsiTheme="majorBidi" w:cstheme="majorBidi"/>
            <w:bCs/>
            <w:sz w:val="20"/>
            <w:szCs w:val="20"/>
          </w:rPr>
          <w:t>H</w:t>
        </w:r>
        <w:r w:rsidRPr="00100E1C">
          <w:rPr>
            <w:rFonts w:asciiTheme="majorBidi" w:hAnsiTheme="majorBidi" w:cstheme="majorBidi"/>
            <w:bCs/>
            <w:sz w:val="20"/>
            <w:szCs w:val="20"/>
          </w:rPr>
          <w:t>ijri</w:t>
        </w:r>
      </w:hyperlink>
      <w:r w:rsidRPr="00100E1C">
        <w:rPr>
          <w:rFonts w:asciiTheme="majorBidi" w:hAnsiTheme="majorBidi" w:cstheme="majorBidi"/>
          <w:bCs/>
          <w:sz w:val="20"/>
          <w:szCs w:val="20"/>
        </w:rPr>
        <w:t xml:space="preserve"> year</w:t>
      </w:r>
      <w:r>
        <w:rPr>
          <w:rFonts w:asciiTheme="majorBidi" w:hAnsiTheme="majorBidi" w:cstheme="majorBidi"/>
          <w:bCs/>
          <w:sz w:val="20"/>
          <w:szCs w:val="20"/>
        </w:rPr>
        <w:t xml:space="preserve">. </w:t>
      </w:r>
      <w:r w:rsidRPr="00100E1C">
        <w:rPr>
          <w:rFonts w:asciiTheme="majorBidi" w:hAnsiTheme="majorBidi" w:cstheme="majorBidi" w:hint="cs"/>
          <w:bCs/>
          <w:sz w:val="20"/>
          <w:szCs w:val="20"/>
          <w:rtl/>
        </w:rPr>
        <w:t xml:space="preserve"> </w:t>
      </w:r>
      <w:r w:rsidRPr="00100E1C">
        <w:rPr>
          <w:rFonts w:asciiTheme="majorBidi" w:hAnsiTheme="majorBidi" w:cstheme="majorBidi"/>
          <w:bCs/>
          <w:sz w:val="20"/>
          <w:szCs w:val="20"/>
        </w:rPr>
        <w:t>For example the corresponding year of the year 139</w:t>
      </w:r>
      <w:r>
        <w:rPr>
          <w:rFonts w:asciiTheme="majorBidi" w:hAnsiTheme="majorBidi" w:cstheme="majorBidi"/>
          <w:bCs/>
          <w:sz w:val="20"/>
          <w:szCs w:val="20"/>
        </w:rPr>
        <w:t>6</w:t>
      </w:r>
      <w:r w:rsidRPr="00100E1C">
        <w:rPr>
          <w:rFonts w:asciiTheme="majorBidi" w:hAnsiTheme="majorBidi" w:cstheme="majorBidi"/>
          <w:bCs/>
          <w:sz w:val="20"/>
          <w:szCs w:val="20"/>
        </w:rPr>
        <w:t xml:space="preserve"> in the Gregorian calendar is (21 March 201</w:t>
      </w:r>
      <w:r>
        <w:rPr>
          <w:rFonts w:asciiTheme="majorBidi" w:hAnsiTheme="majorBidi" w:cstheme="majorBidi"/>
          <w:bCs/>
          <w:sz w:val="20"/>
          <w:szCs w:val="20"/>
        </w:rPr>
        <w:t>7</w:t>
      </w:r>
      <w:r w:rsidRPr="00100E1C">
        <w:rPr>
          <w:rFonts w:asciiTheme="majorBidi" w:hAnsiTheme="majorBidi" w:cstheme="majorBidi"/>
          <w:bCs/>
          <w:sz w:val="20"/>
          <w:szCs w:val="20"/>
        </w:rPr>
        <w:t>-20 March 201</w:t>
      </w:r>
      <w:r>
        <w:rPr>
          <w:rFonts w:asciiTheme="majorBidi" w:hAnsiTheme="majorBidi" w:cstheme="majorBidi"/>
          <w:bCs/>
          <w:sz w:val="20"/>
          <w:szCs w:val="20"/>
        </w:rPr>
        <w:t>8</w:t>
      </w:r>
      <w:r w:rsidRPr="00100E1C">
        <w:rPr>
          <w:rFonts w:asciiTheme="majorBidi" w:hAnsiTheme="majorBidi" w:cstheme="majorBidi"/>
          <w:bCs/>
          <w:sz w:val="20"/>
          <w:szCs w:val="20"/>
        </w:rPr>
        <w:t>).</w:t>
      </w:r>
    </w:p>
    <w:p w:rsidR="000D0F7B" w:rsidRDefault="000D0F7B" w:rsidP="007B0308">
      <w:pPr>
        <w:bidi w:val="0"/>
        <w:spacing w:line="240" w:lineRule="exact"/>
        <w:jc w:val="lowKashida"/>
      </w:pPr>
      <w:r>
        <w:rPr>
          <w:rtl/>
        </w:rPr>
        <w:t xml:space="preserve"> </w:t>
      </w:r>
    </w:p>
    <w:p w:rsidR="000D0F7B" w:rsidRDefault="000D0F7B" w:rsidP="007B0308">
      <w:pPr>
        <w:pStyle w:val="FootnoteText"/>
        <w:bidi w:val="0"/>
      </w:pPr>
    </w:p>
    <w:p w:rsidR="000D0F7B" w:rsidRDefault="000D0F7B" w:rsidP="007B0308">
      <w:pPr>
        <w:pStyle w:val="FootnoteText"/>
        <w:bidi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3663A"/>
    <w:multiLevelType w:val="hybridMultilevel"/>
    <w:tmpl w:val="6924017A"/>
    <w:lvl w:ilvl="0" w:tplc="020281C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21"/>
    <w:rsid w:val="00001B86"/>
    <w:rsid w:val="00002291"/>
    <w:rsid w:val="00005C09"/>
    <w:rsid w:val="00010200"/>
    <w:rsid w:val="00016ACF"/>
    <w:rsid w:val="000231FB"/>
    <w:rsid w:val="000257E8"/>
    <w:rsid w:val="00026540"/>
    <w:rsid w:val="00030B2C"/>
    <w:rsid w:val="00032487"/>
    <w:rsid w:val="00034820"/>
    <w:rsid w:val="00042617"/>
    <w:rsid w:val="00045ED9"/>
    <w:rsid w:val="00057A8C"/>
    <w:rsid w:val="00057B6D"/>
    <w:rsid w:val="000717AA"/>
    <w:rsid w:val="000723E4"/>
    <w:rsid w:val="00080ED3"/>
    <w:rsid w:val="000828DC"/>
    <w:rsid w:val="0009179A"/>
    <w:rsid w:val="000A3ED1"/>
    <w:rsid w:val="000B315A"/>
    <w:rsid w:val="000B58C7"/>
    <w:rsid w:val="000B7C93"/>
    <w:rsid w:val="000C3D78"/>
    <w:rsid w:val="000C4040"/>
    <w:rsid w:val="000C7008"/>
    <w:rsid w:val="000D0F7B"/>
    <w:rsid w:val="000D24A9"/>
    <w:rsid w:val="000D78B9"/>
    <w:rsid w:val="000E4604"/>
    <w:rsid w:val="000F47F5"/>
    <w:rsid w:val="00101CAD"/>
    <w:rsid w:val="00105802"/>
    <w:rsid w:val="00111224"/>
    <w:rsid w:val="00112CD1"/>
    <w:rsid w:val="0011776E"/>
    <w:rsid w:val="00124160"/>
    <w:rsid w:val="00127181"/>
    <w:rsid w:val="001369B5"/>
    <w:rsid w:val="001409FF"/>
    <w:rsid w:val="00143FF1"/>
    <w:rsid w:val="00145FBF"/>
    <w:rsid w:val="0016257F"/>
    <w:rsid w:val="0016655B"/>
    <w:rsid w:val="001857CC"/>
    <w:rsid w:val="00187C5C"/>
    <w:rsid w:val="001A5139"/>
    <w:rsid w:val="001A66DA"/>
    <w:rsid w:val="001B65A5"/>
    <w:rsid w:val="001C348F"/>
    <w:rsid w:val="001D06BE"/>
    <w:rsid w:val="001D55A5"/>
    <w:rsid w:val="001D58DF"/>
    <w:rsid w:val="001D7995"/>
    <w:rsid w:val="001E5122"/>
    <w:rsid w:val="001F5F75"/>
    <w:rsid w:val="001F6183"/>
    <w:rsid w:val="00203215"/>
    <w:rsid w:val="00206BD9"/>
    <w:rsid w:val="0020787E"/>
    <w:rsid w:val="00212522"/>
    <w:rsid w:val="00214B29"/>
    <w:rsid w:val="00224B68"/>
    <w:rsid w:val="00230CFF"/>
    <w:rsid w:val="002333D1"/>
    <w:rsid w:val="00236F3A"/>
    <w:rsid w:val="00246C1B"/>
    <w:rsid w:val="00262459"/>
    <w:rsid w:val="00264022"/>
    <w:rsid w:val="00264DEB"/>
    <w:rsid w:val="002916BD"/>
    <w:rsid w:val="00294212"/>
    <w:rsid w:val="002A0F71"/>
    <w:rsid w:val="002A119A"/>
    <w:rsid w:val="002A3264"/>
    <w:rsid w:val="002C477C"/>
    <w:rsid w:val="002C69DA"/>
    <w:rsid w:val="002D30E9"/>
    <w:rsid w:val="002D4E64"/>
    <w:rsid w:val="002D7263"/>
    <w:rsid w:val="002E643A"/>
    <w:rsid w:val="002E7D24"/>
    <w:rsid w:val="00322E87"/>
    <w:rsid w:val="003305EB"/>
    <w:rsid w:val="00332DD8"/>
    <w:rsid w:val="00340E41"/>
    <w:rsid w:val="0035544C"/>
    <w:rsid w:val="00357938"/>
    <w:rsid w:val="00373E3F"/>
    <w:rsid w:val="00376F3A"/>
    <w:rsid w:val="00386550"/>
    <w:rsid w:val="003929FC"/>
    <w:rsid w:val="003A5B00"/>
    <w:rsid w:val="003C01D4"/>
    <w:rsid w:val="003C17AD"/>
    <w:rsid w:val="003C675B"/>
    <w:rsid w:val="003D1E1A"/>
    <w:rsid w:val="003D214D"/>
    <w:rsid w:val="003E48EF"/>
    <w:rsid w:val="003E7B68"/>
    <w:rsid w:val="003E7D73"/>
    <w:rsid w:val="003F0B13"/>
    <w:rsid w:val="003F7450"/>
    <w:rsid w:val="003F7C2A"/>
    <w:rsid w:val="00420F9C"/>
    <w:rsid w:val="00421C46"/>
    <w:rsid w:val="00425641"/>
    <w:rsid w:val="00425D67"/>
    <w:rsid w:val="00430513"/>
    <w:rsid w:val="00431AF7"/>
    <w:rsid w:val="004334BE"/>
    <w:rsid w:val="0043774D"/>
    <w:rsid w:val="004501D7"/>
    <w:rsid w:val="00453FFF"/>
    <w:rsid w:val="0048176E"/>
    <w:rsid w:val="00482428"/>
    <w:rsid w:val="00493A05"/>
    <w:rsid w:val="00494124"/>
    <w:rsid w:val="00495DA4"/>
    <w:rsid w:val="004976A7"/>
    <w:rsid w:val="00497A5A"/>
    <w:rsid w:val="004A0336"/>
    <w:rsid w:val="004A71A7"/>
    <w:rsid w:val="004B4D2E"/>
    <w:rsid w:val="004C6970"/>
    <w:rsid w:val="004D0332"/>
    <w:rsid w:val="004D3F4F"/>
    <w:rsid w:val="004D7C4F"/>
    <w:rsid w:val="004E412B"/>
    <w:rsid w:val="004E4B29"/>
    <w:rsid w:val="004E7B2D"/>
    <w:rsid w:val="004F66B3"/>
    <w:rsid w:val="00503555"/>
    <w:rsid w:val="00511112"/>
    <w:rsid w:val="005134E4"/>
    <w:rsid w:val="00513657"/>
    <w:rsid w:val="005144D8"/>
    <w:rsid w:val="00533948"/>
    <w:rsid w:val="00534CB5"/>
    <w:rsid w:val="00553902"/>
    <w:rsid w:val="00560F4F"/>
    <w:rsid w:val="00561027"/>
    <w:rsid w:val="00566D66"/>
    <w:rsid w:val="00575778"/>
    <w:rsid w:val="00581FFE"/>
    <w:rsid w:val="00582B3C"/>
    <w:rsid w:val="00586780"/>
    <w:rsid w:val="005904E8"/>
    <w:rsid w:val="00593737"/>
    <w:rsid w:val="005A07AE"/>
    <w:rsid w:val="005A0C8F"/>
    <w:rsid w:val="005B2E76"/>
    <w:rsid w:val="005B4F69"/>
    <w:rsid w:val="005B5C27"/>
    <w:rsid w:val="005C1D16"/>
    <w:rsid w:val="005D0C54"/>
    <w:rsid w:val="005D4581"/>
    <w:rsid w:val="005F5B2B"/>
    <w:rsid w:val="005F7F08"/>
    <w:rsid w:val="00612DF3"/>
    <w:rsid w:val="00613080"/>
    <w:rsid w:val="006152B2"/>
    <w:rsid w:val="00616887"/>
    <w:rsid w:val="00632630"/>
    <w:rsid w:val="00632C3A"/>
    <w:rsid w:val="0063307E"/>
    <w:rsid w:val="00634957"/>
    <w:rsid w:val="00640145"/>
    <w:rsid w:val="00650214"/>
    <w:rsid w:val="0066011E"/>
    <w:rsid w:val="0066196C"/>
    <w:rsid w:val="00662AD0"/>
    <w:rsid w:val="006649A5"/>
    <w:rsid w:val="0067168E"/>
    <w:rsid w:val="00682285"/>
    <w:rsid w:val="006870BA"/>
    <w:rsid w:val="006873E8"/>
    <w:rsid w:val="00690647"/>
    <w:rsid w:val="00690CA1"/>
    <w:rsid w:val="00695817"/>
    <w:rsid w:val="006A04F5"/>
    <w:rsid w:val="006A2DF3"/>
    <w:rsid w:val="006B1560"/>
    <w:rsid w:val="006B646E"/>
    <w:rsid w:val="006B688F"/>
    <w:rsid w:val="006C51E6"/>
    <w:rsid w:val="006C5A20"/>
    <w:rsid w:val="006C6E04"/>
    <w:rsid w:val="006D0312"/>
    <w:rsid w:val="006D5430"/>
    <w:rsid w:val="006D615D"/>
    <w:rsid w:val="006E0BAC"/>
    <w:rsid w:val="006E2CAB"/>
    <w:rsid w:val="006E3AC0"/>
    <w:rsid w:val="006F0E6E"/>
    <w:rsid w:val="006F2202"/>
    <w:rsid w:val="00704328"/>
    <w:rsid w:val="0071056C"/>
    <w:rsid w:val="00710ECC"/>
    <w:rsid w:val="00715807"/>
    <w:rsid w:val="0072060A"/>
    <w:rsid w:val="0072763F"/>
    <w:rsid w:val="007310B0"/>
    <w:rsid w:val="00736484"/>
    <w:rsid w:val="007410B3"/>
    <w:rsid w:val="00741311"/>
    <w:rsid w:val="007462D2"/>
    <w:rsid w:val="00746807"/>
    <w:rsid w:val="00751B52"/>
    <w:rsid w:val="00760160"/>
    <w:rsid w:val="00762508"/>
    <w:rsid w:val="00764D40"/>
    <w:rsid w:val="00774865"/>
    <w:rsid w:val="0079368D"/>
    <w:rsid w:val="00795104"/>
    <w:rsid w:val="0079642B"/>
    <w:rsid w:val="007A2B39"/>
    <w:rsid w:val="007A7633"/>
    <w:rsid w:val="007B0308"/>
    <w:rsid w:val="007C03F1"/>
    <w:rsid w:val="007D05F0"/>
    <w:rsid w:val="007D7066"/>
    <w:rsid w:val="007E7129"/>
    <w:rsid w:val="007E783F"/>
    <w:rsid w:val="007F275E"/>
    <w:rsid w:val="007F2AA3"/>
    <w:rsid w:val="00801E14"/>
    <w:rsid w:val="0082016F"/>
    <w:rsid w:val="008202CA"/>
    <w:rsid w:val="00820B5E"/>
    <w:rsid w:val="00831321"/>
    <w:rsid w:val="008400B9"/>
    <w:rsid w:val="00842497"/>
    <w:rsid w:val="008473AC"/>
    <w:rsid w:val="00852ECE"/>
    <w:rsid w:val="00860879"/>
    <w:rsid w:val="00865019"/>
    <w:rsid w:val="008907C7"/>
    <w:rsid w:val="00892522"/>
    <w:rsid w:val="008928E7"/>
    <w:rsid w:val="00895209"/>
    <w:rsid w:val="008B0E16"/>
    <w:rsid w:val="008B3DBF"/>
    <w:rsid w:val="008C22D3"/>
    <w:rsid w:val="008C29C4"/>
    <w:rsid w:val="008C7866"/>
    <w:rsid w:val="008D023F"/>
    <w:rsid w:val="008D2EDE"/>
    <w:rsid w:val="008E4453"/>
    <w:rsid w:val="008E6DB4"/>
    <w:rsid w:val="0090261A"/>
    <w:rsid w:val="00907995"/>
    <w:rsid w:val="00912179"/>
    <w:rsid w:val="00912AA4"/>
    <w:rsid w:val="009136F8"/>
    <w:rsid w:val="00913ED1"/>
    <w:rsid w:val="00917C8E"/>
    <w:rsid w:val="00956E03"/>
    <w:rsid w:val="009613D2"/>
    <w:rsid w:val="00965532"/>
    <w:rsid w:val="009838EB"/>
    <w:rsid w:val="009841C6"/>
    <w:rsid w:val="0098796A"/>
    <w:rsid w:val="0099236C"/>
    <w:rsid w:val="0099756A"/>
    <w:rsid w:val="009A40A0"/>
    <w:rsid w:val="009B50CE"/>
    <w:rsid w:val="009B6AA5"/>
    <w:rsid w:val="009C23A9"/>
    <w:rsid w:val="009C5D24"/>
    <w:rsid w:val="009D2DEA"/>
    <w:rsid w:val="009D43BF"/>
    <w:rsid w:val="009E0A35"/>
    <w:rsid w:val="009F23CE"/>
    <w:rsid w:val="00A01C2E"/>
    <w:rsid w:val="00A069C7"/>
    <w:rsid w:val="00A07455"/>
    <w:rsid w:val="00A10636"/>
    <w:rsid w:val="00A10843"/>
    <w:rsid w:val="00A123A9"/>
    <w:rsid w:val="00A12531"/>
    <w:rsid w:val="00A151FC"/>
    <w:rsid w:val="00A16D56"/>
    <w:rsid w:val="00A23CDE"/>
    <w:rsid w:val="00A24143"/>
    <w:rsid w:val="00A26571"/>
    <w:rsid w:val="00A367CB"/>
    <w:rsid w:val="00A405E8"/>
    <w:rsid w:val="00A46250"/>
    <w:rsid w:val="00A469BD"/>
    <w:rsid w:val="00A54D88"/>
    <w:rsid w:val="00A559A8"/>
    <w:rsid w:val="00A62782"/>
    <w:rsid w:val="00A777F8"/>
    <w:rsid w:val="00A77B6B"/>
    <w:rsid w:val="00A8458E"/>
    <w:rsid w:val="00A84FB6"/>
    <w:rsid w:val="00A979FD"/>
    <w:rsid w:val="00AA34F7"/>
    <w:rsid w:val="00AA3F7C"/>
    <w:rsid w:val="00AA634B"/>
    <w:rsid w:val="00AC360C"/>
    <w:rsid w:val="00AC796E"/>
    <w:rsid w:val="00AD2940"/>
    <w:rsid w:val="00AE0D63"/>
    <w:rsid w:val="00AF55E3"/>
    <w:rsid w:val="00B024EE"/>
    <w:rsid w:val="00B07828"/>
    <w:rsid w:val="00B103CA"/>
    <w:rsid w:val="00B24A6F"/>
    <w:rsid w:val="00B25D9F"/>
    <w:rsid w:val="00B33156"/>
    <w:rsid w:val="00B4212F"/>
    <w:rsid w:val="00B51581"/>
    <w:rsid w:val="00B520AF"/>
    <w:rsid w:val="00B565A0"/>
    <w:rsid w:val="00B6196B"/>
    <w:rsid w:val="00B6360E"/>
    <w:rsid w:val="00B6686B"/>
    <w:rsid w:val="00B734EA"/>
    <w:rsid w:val="00B8004E"/>
    <w:rsid w:val="00B80BF8"/>
    <w:rsid w:val="00B83C76"/>
    <w:rsid w:val="00B85547"/>
    <w:rsid w:val="00B856E7"/>
    <w:rsid w:val="00B92C06"/>
    <w:rsid w:val="00B9395D"/>
    <w:rsid w:val="00B95F1B"/>
    <w:rsid w:val="00B970BA"/>
    <w:rsid w:val="00BA163B"/>
    <w:rsid w:val="00BA17E4"/>
    <w:rsid w:val="00BA4C67"/>
    <w:rsid w:val="00BB3BBC"/>
    <w:rsid w:val="00BB4A75"/>
    <w:rsid w:val="00BB652C"/>
    <w:rsid w:val="00BC0848"/>
    <w:rsid w:val="00BC4E6C"/>
    <w:rsid w:val="00BD4124"/>
    <w:rsid w:val="00BD488C"/>
    <w:rsid w:val="00BD7ABF"/>
    <w:rsid w:val="00BE0B6A"/>
    <w:rsid w:val="00BE398B"/>
    <w:rsid w:val="00BE4216"/>
    <w:rsid w:val="00BF528E"/>
    <w:rsid w:val="00C104C7"/>
    <w:rsid w:val="00C135C0"/>
    <w:rsid w:val="00C2672E"/>
    <w:rsid w:val="00C32B15"/>
    <w:rsid w:val="00C34F1E"/>
    <w:rsid w:val="00C36B54"/>
    <w:rsid w:val="00C429D6"/>
    <w:rsid w:val="00C4607B"/>
    <w:rsid w:val="00C4658F"/>
    <w:rsid w:val="00C474A6"/>
    <w:rsid w:val="00C509CE"/>
    <w:rsid w:val="00C70BCD"/>
    <w:rsid w:val="00C72DE3"/>
    <w:rsid w:val="00C764EC"/>
    <w:rsid w:val="00C810B2"/>
    <w:rsid w:val="00C8350F"/>
    <w:rsid w:val="00C95A22"/>
    <w:rsid w:val="00C96079"/>
    <w:rsid w:val="00CA689A"/>
    <w:rsid w:val="00CB12F7"/>
    <w:rsid w:val="00CC057A"/>
    <w:rsid w:val="00CD1865"/>
    <w:rsid w:val="00CD2109"/>
    <w:rsid w:val="00CD66EA"/>
    <w:rsid w:val="00CD6DAE"/>
    <w:rsid w:val="00CE1545"/>
    <w:rsid w:val="00CE48CC"/>
    <w:rsid w:val="00CE52D6"/>
    <w:rsid w:val="00CE6F55"/>
    <w:rsid w:val="00CF1737"/>
    <w:rsid w:val="00CF3828"/>
    <w:rsid w:val="00CF3F7C"/>
    <w:rsid w:val="00D100DD"/>
    <w:rsid w:val="00D265D8"/>
    <w:rsid w:val="00D2688E"/>
    <w:rsid w:val="00D3385E"/>
    <w:rsid w:val="00D35E07"/>
    <w:rsid w:val="00D36F2A"/>
    <w:rsid w:val="00D407B4"/>
    <w:rsid w:val="00D45C0E"/>
    <w:rsid w:val="00D46781"/>
    <w:rsid w:val="00D55931"/>
    <w:rsid w:val="00D57D6F"/>
    <w:rsid w:val="00D647EA"/>
    <w:rsid w:val="00D65056"/>
    <w:rsid w:val="00D67C6C"/>
    <w:rsid w:val="00D838B7"/>
    <w:rsid w:val="00D83A55"/>
    <w:rsid w:val="00D85A50"/>
    <w:rsid w:val="00DA56DC"/>
    <w:rsid w:val="00DB1156"/>
    <w:rsid w:val="00DC57EA"/>
    <w:rsid w:val="00DD58AF"/>
    <w:rsid w:val="00DD7788"/>
    <w:rsid w:val="00DF5C95"/>
    <w:rsid w:val="00DF707D"/>
    <w:rsid w:val="00E07D03"/>
    <w:rsid w:val="00E237B4"/>
    <w:rsid w:val="00E23D26"/>
    <w:rsid w:val="00E30530"/>
    <w:rsid w:val="00E310B6"/>
    <w:rsid w:val="00E33C0F"/>
    <w:rsid w:val="00E41583"/>
    <w:rsid w:val="00E415E1"/>
    <w:rsid w:val="00E45F3C"/>
    <w:rsid w:val="00E6268E"/>
    <w:rsid w:val="00E76160"/>
    <w:rsid w:val="00E9139A"/>
    <w:rsid w:val="00E94EF1"/>
    <w:rsid w:val="00E95AC0"/>
    <w:rsid w:val="00EA2687"/>
    <w:rsid w:val="00EA4EE5"/>
    <w:rsid w:val="00EB03B8"/>
    <w:rsid w:val="00EC1523"/>
    <w:rsid w:val="00EC306A"/>
    <w:rsid w:val="00ED15AF"/>
    <w:rsid w:val="00ED2FD8"/>
    <w:rsid w:val="00ED7CB9"/>
    <w:rsid w:val="00EE0DA0"/>
    <w:rsid w:val="00EE186D"/>
    <w:rsid w:val="00EE7C48"/>
    <w:rsid w:val="00EF3189"/>
    <w:rsid w:val="00EF378C"/>
    <w:rsid w:val="00F04467"/>
    <w:rsid w:val="00F052AE"/>
    <w:rsid w:val="00F12BEA"/>
    <w:rsid w:val="00F12C07"/>
    <w:rsid w:val="00F15612"/>
    <w:rsid w:val="00F15C58"/>
    <w:rsid w:val="00F246E3"/>
    <w:rsid w:val="00F24709"/>
    <w:rsid w:val="00F344A3"/>
    <w:rsid w:val="00F37DC7"/>
    <w:rsid w:val="00F460B3"/>
    <w:rsid w:val="00F46969"/>
    <w:rsid w:val="00F46CDD"/>
    <w:rsid w:val="00F478D6"/>
    <w:rsid w:val="00F61613"/>
    <w:rsid w:val="00F64822"/>
    <w:rsid w:val="00F65AEE"/>
    <w:rsid w:val="00F702F4"/>
    <w:rsid w:val="00F71105"/>
    <w:rsid w:val="00F77F1F"/>
    <w:rsid w:val="00F82C10"/>
    <w:rsid w:val="00F82C58"/>
    <w:rsid w:val="00F84B64"/>
    <w:rsid w:val="00FA36F6"/>
    <w:rsid w:val="00FA54C0"/>
    <w:rsid w:val="00FA6E78"/>
    <w:rsid w:val="00FA77AB"/>
    <w:rsid w:val="00FB51B4"/>
    <w:rsid w:val="00FD036C"/>
    <w:rsid w:val="00FD58F6"/>
    <w:rsid w:val="00FE07E2"/>
    <w:rsid w:val="00FE310A"/>
    <w:rsid w:val="00FE38C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4C6CF-B8E9-4D94-BE56-CABFAEEC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0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51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51E6"/>
    <w:rPr>
      <w:sz w:val="20"/>
      <w:szCs w:val="20"/>
    </w:rPr>
  </w:style>
  <w:style w:type="character" w:styleId="FootnoteReference">
    <w:name w:val="footnote reference"/>
    <w:basedOn w:val="DefaultParagraphFont"/>
    <w:uiPriority w:val="99"/>
    <w:semiHidden/>
    <w:unhideWhenUsed/>
    <w:rsid w:val="006C51E6"/>
    <w:rPr>
      <w:vertAlign w:val="superscript"/>
    </w:rPr>
  </w:style>
  <w:style w:type="paragraph" w:styleId="ListParagraph">
    <w:name w:val="List Paragraph"/>
    <w:basedOn w:val="Normal"/>
    <w:uiPriority w:val="34"/>
    <w:qFormat/>
    <w:rsid w:val="00892522"/>
    <w:pPr>
      <w:ind w:left="720"/>
      <w:contextualSpacing/>
    </w:pPr>
  </w:style>
  <w:style w:type="table" w:styleId="TableGrid">
    <w:name w:val="Table Grid"/>
    <w:basedOn w:val="TableNormal"/>
    <w:uiPriority w:val="39"/>
    <w:rsid w:val="00A4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E4216"/>
    <w:rPr>
      <w:color w:val="0000FF"/>
      <w:u w:val="single"/>
    </w:rPr>
  </w:style>
  <w:style w:type="character" w:styleId="FollowedHyperlink">
    <w:name w:val="FollowedHyperlink"/>
    <w:basedOn w:val="DefaultParagraphFont"/>
    <w:uiPriority w:val="99"/>
    <w:semiHidden/>
    <w:unhideWhenUsed/>
    <w:rsid w:val="00BE4216"/>
    <w:rPr>
      <w:color w:val="800080"/>
      <w:u w:val="single"/>
    </w:rPr>
  </w:style>
  <w:style w:type="paragraph" w:customStyle="1" w:styleId="xl65">
    <w:name w:val="xl65"/>
    <w:basedOn w:val="Normal"/>
    <w:rsid w:val="00BE4216"/>
    <w:pPr>
      <w:bidi w:val="0"/>
      <w:spacing w:before="100" w:beforeAutospacing="1" w:after="100" w:afterAutospacing="1" w:line="240" w:lineRule="auto"/>
      <w:jc w:val="right"/>
    </w:pPr>
    <w:rPr>
      <w:rFonts w:ascii="Calibri" w:eastAsia="Times New Roman" w:hAnsi="Calibri" w:cs="Times New Roman"/>
      <w:sz w:val="24"/>
      <w:szCs w:val="24"/>
      <w:lang w:bidi="ar-SA"/>
    </w:rPr>
  </w:style>
  <w:style w:type="paragraph" w:customStyle="1" w:styleId="xl66">
    <w:name w:val="xl66"/>
    <w:basedOn w:val="Normal"/>
    <w:rsid w:val="00BE4216"/>
    <w:pPr>
      <w:pBdr>
        <w:bottom w:val="single" w:sz="8" w:space="0" w:color="auto"/>
      </w:pBdr>
      <w:bidi w:val="0"/>
      <w:spacing w:before="100" w:beforeAutospacing="1" w:after="100" w:afterAutospacing="1" w:line="240" w:lineRule="auto"/>
      <w:jc w:val="right"/>
      <w:textAlignment w:val="center"/>
    </w:pPr>
    <w:rPr>
      <w:rFonts w:ascii="Calibri" w:eastAsia="Times New Roman" w:hAnsi="Calibri" w:cs="Times New Roman"/>
      <w:sz w:val="24"/>
      <w:szCs w:val="24"/>
      <w:lang w:bidi="ar-SA"/>
    </w:rPr>
  </w:style>
  <w:style w:type="paragraph" w:customStyle="1" w:styleId="xl67">
    <w:name w:val="xl67"/>
    <w:basedOn w:val="Normal"/>
    <w:rsid w:val="00BE4216"/>
    <w:pPr>
      <w:pBdr>
        <w:bottom w:val="single" w:sz="8" w:space="0" w:color="auto"/>
      </w:pBdr>
      <w:bidi w:val="0"/>
      <w:spacing w:before="100" w:beforeAutospacing="1" w:after="100" w:afterAutospacing="1" w:line="240" w:lineRule="auto"/>
      <w:jc w:val="right"/>
      <w:textAlignment w:val="center"/>
    </w:pPr>
    <w:rPr>
      <w:rFonts w:ascii="Calibri" w:eastAsia="Times New Roman" w:hAnsi="Calibri" w:cs="Times New Roman"/>
      <w:sz w:val="24"/>
      <w:szCs w:val="24"/>
      <w:lang w:bidi="ar-SA"/>
    </w:rPr>
  </w:style>
  <w:style w:type="paragraph" w:customStyle="1" w:styleId="xl68">
    <w:name w:val="xl68"/>
    <w:basedOn w:val="Normal"/>
    <w:rsid w:val="00BE4216"/>
    <w:pPr>
      <w:bidi w:val="0"/>
      <w:spacing w:before="100" w:beforeAutospacing="1" w:after="100" w:afterAutospacing="1" w:line="240" w:lineRule="auto"/>
      <w:jc w:val="right"/>
      <w:textAlignment w:val="center"/>
    </w:pPr>
    <w:rPr>
      <w:rFonts w:ascii="Calibri" w:eastAsia="Times New Roman" w:hAnsi="Calibri" w:cs="Times New Roman"/>
      <w:sz w:val="24"/>
      <w:szCs w:val="24"/>
      <w:lang w:bidi="ar-SA"/>
    </w:rPr>
  </w:style>
  <w:style w:type="paragraph" w:customStyle="1" w:styleId="xl69">
    <w:name w:val="xl69"/>
    <w:basedOn w:val="Normal"/>
    <w:rsid w:val="00BE4216"/>
    <w:pPr>
      <w:pBdr>
        <w:top w:val="single" w:sz="8" w:space="0" w:color="auto"/>
        <w:left w:val="single" w:sz="8" w:space="0" w:color="auto"/>
        <w:bottom w:val="double" w:sz="6" w:space="0" w:color="auto"/>
        <w:right w:val="single" w:sz="4" w:space="0" w:color="auto"/>
      </w:pBdr>
      <w:bidi w:val="0"/>
      <w:spacing w:before="100" w:beforeAutospacing="1" w:after="100" w:afterAutospacing="1" w:line="240" w:lineRule="auto"/>
      <w:jc w:val="right"/>
      <w:textAlignment w:val="center"/>
    </w:pPr>
    <w:rPr>
      <w:rFonts w:ascii="Calibri" w:eastAsia="Times New Roman" w:hAnsi="Calibri" w:cs="Times New Roman"/>
      <w:sz w:val="18"/>
      <w:szCs w:val="18"/>
      <w:lang w:bidi="ar-SA"/>
    </w:rPr>
  </w:style>
  <w:style w:type="paragraph" w:customStyle="1" w:styleId="xl70">
    <w:name w:val="xl70"/>
    <w:basedOn w:val="Normal"/>
    <w:rsid w:val="00BE4216"/>
    <w:pPr>
      <w:pBdr>
        <w:top w:val="single" w:sz="8" w:space="0" w:color="auto"/>
        <w:left w:val="single" w:sz="4" w:space="0" w:color="auto"/>
        <w:bottom w:val="double" w:sz="6" w:space="0" w:color="auto"/>
        <w:right w:val="single" w:sz="4" w:space="0" w:color="auto"/>
      </w:pBdr>
      <w:bidi w:val="0"/>
      <w:spacing w:before="100" w:beforeAutospacing="1" w:after="100" w:afterAutospacing="1" w:line="240" w:lineRule="auto"/>
      <w:jc w:val="right"/>
      <w:textAlignment w:val="center"/>
    </w:pPr>
    <w:rPr>
      <w:rFonts w:ascii="Calibri" w:eastAsia="Times New Roman" w:hAnsi="Calibri" w:cs="Times New Roman"/>
      <w:sz w:val="24"/>
      <w:szCs w:val="24"/>
      <w:lang w:bidi="ar-SA"/>
    </w:rPr>
  </w:style>
  <w:style w:type="paragraph" w:customStyle="1" w:styleId="xl71">
    <w:name w:val="xl71"/>
    <w:basedOn w:val="Normal"/>
    <w:rsid w:val="00BE4216"/>
    <w:pPr>
      <w:pBdr>
        <w:top w:val="single" w:sz="8" w:space="0" w:color="auto"/>
        <w:left w:val="single" w:sz="4" w:space="0" w:color="auto"/>
        <w:bottom w:val="double" w:sz="6" w:space="0" w:color="auto"/>
      </w:pBdr>
      <w:bidi w:val="0"/>
      <w:spacing w:before="100" w:beforeAutospacing="1" w:after="100" w:afterAutospacing="1" w:line="240" w:lineRule="auto"/>
      <w:jc w:val="right"/>
      <w:textAlignment w:val="center"/>
    </w:pPr>
    <w:rPr>
      <w:rFonts w:ascii="Calibri" w:eastAsia="Times New Roman" w:hAnsi="Calibri" w:cs="Times New Roman"/>
      <w:sz w:val="24"/>
      <w:szCs w:val="24"/>
      <w:lang w:bidi="ar-SA"/>
    </w:rPr>
  </w:style>
  <w:style w:type="paragraph" w:customStyle="1" w:styleId="xl72">
    <w:name w:val="xl72"/>
    <w:basedOn w:val="Normal"/>
    <w:rsid w:val="00BE4216"/>
    <w:pPr>
      <w:pBdr>
        <w:top w:val="single" w:sz="8" w:space="0" w:color="auto"/>
        <w:left w:val="single" w:sz="4" w:space="0" w:color="auto"/>
        <w:bottom w:val="double" w:sz="6" w:space="0" w:color="auto"/>
        <w:right w:val="single" w:sz="8" w:space="0" w:color="auto"/>
      </w:pBdr>
      <w:bidi w:val="0"/>
      <w:spacing w:before="100" w:beforeAutospacing="1" w:after="100" w:afterAutospacing="1" w:line="240" w:lineRule="auto"/>
      <w:jc w:val="right"/>
      <w:textAlignment w:val="center"/>
    </w:pPr>
    <w:rPr>
      <w:rFonts w:ascii="Calibri" w:eastAsia="Times New Roman" w:hAnsi="Calibri" w:cs="Times New Roman"/>
      <w:sz w:val="24"/>
      <w:szCs w:val="24"/>
      <w:lang w:bidi="ar-SA"/>
    </w:rPr>
  </w:style>
  <w:style w:type="paragraph" w:customStyle="1" w:styleId="xl73">
    <w:name w:val="xl73"/>
    <w:basedOn w:val="Normal"/>
    <w:rsid w:val="00BE4216"/>
    <w:pPr>
      <w:pBdr>
        <w:left w:val="single" w:sz="8" w:space="0" w:color="auto"/>
        <w:bottom w:val="single" w:sz="4" w:space="0" w:color="auto"/>
        <w:right w:val="single" w:sz="4" w:space="0" w:color="auto"/>
      </w:pBdr>
      <w:bidi w:val="0"/>
      <w:spacing w:before="100" w:beforeAutospacing="1" w:after="100" w:afterAutospacing="1" w:line="240" w:lineRule="auto"/>
      <w:jc w:val="right"/>
      <w:textAlignment w:val="center"/>
    </w:pPr>
    <w:rPr>
      <w:rFonts w:ascii="Calibri" w:eastAsia="Times New Roman" w:hAnsi="Calibri" w:cs="Times New Roman"/>
      <w:b/>
      <w:bCs/>
      <w:sz w:val="16"/>
      <w:szCs w:val="16"/>
      <w:lang w:bidi="ar-SA"/>
    </w:rPr>
  </w:style>
  <w:style w:type="paragraph" w:customStyle="1" w:styleId="xl74">
    <w:name w:val="xl74"/>
    <w:basedOn w:val="Normal"/>
    <w:rsid w:val="00BE4216"/>
    <w:pPr>
      <w:pBdr>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75">
    <w:name w:val="xl75"/>
    <w:basedOn w:val="Normal"/>
    <w:rsid w:val="00BE4216"/>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76">
    <w:name w:val="xl76"/>
    <w:basedOn w:val="Normal"/>
    <w:rsid w:val="00BE4216"/>
    <w:pPr>
      <w:pBdr>
        <w:top w:val="double" w:sz="6" w:space="0" w:color="auto"/>
        <w:left w:val="single" w:sz="4" w:space="0" w:color="auto"/>
        <w:bottom w:val="single" w:sz="4"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77">
    <w:name w:val="xl77"/>
    <w:basedOn w:val="Normal"/>
    <w:rsid w:val="00BE4216"/>
    <w:pPr>
      <w:pBdr>
        <w:left w:val="single" w:sz="4" w:space="0" w:color="auto"/>
        <w:bottom w:val="single" w:sz="4"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78">
    <w:name w:val="xl78"/>
    <w:basedOn w:val="Normal"/>
    <w:rsid w:val="00BE4216"/>
    <w:pPr>
      <w:pBdr>
        <w:top w:val="double" w:sz="6" w:space="0" w:color="auto"/>
        <w:left w:val="single" w:sz="4" w:space="0" w:color="auto"/>
        <w:bottom w:val="single" w:sz="4" w:space="0" w:color="auto"/>
        <w:right w:val="single" w:sz="8"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79">
    <w:name w:val="xl79"/>
    <w:basedOn w:val="Normal"/>
    <w:rsid w:val="00BE4216"/>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right"/>
      <w:textAlignment w:val="center"/>
    </w:pPr>
    <w:rPr>
      <w:rFonts w:ascii="Calibri" w:eastAsia="Times New Roman" w:hAnsi="Calibri" w:cs="Times New Roman"/>
      <w:b/>
      <w:bCs/>
      <w:sz w:val="16"/>
      <w:szCs w:val="16"/>
      <w:lang w:bidi="ar-SA"/>
    </w:rPr>
  </w:style>
  <w:style w:type="paragraph" w:customStyle="1" w:styleId="xl80">
    <w:name w:val="xl80"/>
    <w:basedOn w:val="Normal"/>
    <w:rsid w:val="00BE4216"/>
    <w:pPr>
      <w:pBdr>
        <w:top w:val="single" w:sz="4" w:space="0" w:color="auto"/>
        <w:left w:val="single" w:sz="4" w:space="0" w:color="auto"/>
        <w:bottom w:val="single" w:sz="4"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81">
    <w:name w:val="xl81"/>
    <w:basedOn w:val="Normal"/>
    <w:rsid w:val="00BE4216"/>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82">
    <w:name w:val="xl82"/>
    <w:basedOn w:val="Normal"/>
    <w:rsid w:val="00BE4216"/>
    <w:pPr>
      <w:pBdr>
        <w:top w:val="single" w:sz="4" w:space="0" w:color="auto"/>
        <w:bottom w:val="single" w:sz="4"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83">
    <w:name w:val="xl83"/>
    <w:basedOn w:val="Normal"/>
    <w:rsid w:val="00BE4216"/>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right"/>
      <w:textAlignment w:val="center"/>
    </w:pPr>
    <w:rPr>
      <w:rFonts w:ascii="Calibri" w:eastAsia="Times New Roman" w:hAnsi="Calibri" w:cs="Times New Roman"/>
      <w:b/>
      <w:bCs/>
      <w:sz w:val="16"/>
      <w:szCs w:val="16"/>
      <w:lang w:bidi="ar-SA"/>
    </w:rPr>
  </w:style>
  <w:style w:type="paragraph" w:customStyle="1" w:styleId="xl84">
    <w:name w:val="xl84"/>
    <w:basedOn w:val="Normal"/>
    <w:rsid w:val="00BE4216"/>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85">
    <w:name w:val="xl85"/>
    <w:basedOn w:val="Normal"/>
    <w:rsid w:val="00BE4216"/>
    <w:pPr>
      <w:pBdr>
        <w:top w:val="single" w:sz="4" w:space="0" w:color="auto"/>
        <w:left w:val="single" w:sz="4" w:space="0" w:color="auto"/>
        <w:bottom w:val="single" w:sz="8"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86">
    <w:name w:val="xl86"/>
    <w:basedOn w:val="Normal"/>
    <w:rsid w:val="00BE4216"/>
    <w:pPr>
      <w:pBdr>
        <w:top w:val="single" w:sz="4" w:space="0" w:color="auto"/>
        <w:left w:val="single" w:sz="4" w:space="0" w:color="auto"/>
        <w:bottom w:val="single" w:sz="8" w:space="0" w:color="auto"/>
        <w:right w:val="single" w:sz="8" w:space="0" w:color="auto"/>
      </w:pBdr>
      <w:bidi w:val="0"/>
      <w:spacing w:before="100" w:beforeAutospacing="1" w:after="100" w:afterAutospacing="1" w:line="240" w:lineRule="auto"/>
      <w:jc w:val="right"/>
      <w:textAlignment w:val="center"/>
    </w:pPr>
    <w:rPr>
      <w:rFonts w:ascii="Calibri" w:eastAsia="Times New Roman" w:hAnsi="Calibri" w:cs="Times New Roman"/>
      <w:sz w:val="20"/>
      <w:szCs w:val="20"/>
      <w:lang w:bidi="ar-SA"/>
    </w:rPr>
  </w:style>
  <w:style w:type="paragraph" w:customStyle="1" w:styleId="xl87">
    <w:name w:val="xl87"/>
    <w:basedOn w:val="Normal"/>
    <w:rsid w:val="00BE4216"/>
    <w:pPr>
      <w:bidi w:val="0"/>
      <w:spacing w:before="100" w:beforeAutospacing="1" w:after="100" w:afterAutospacing="1" w:line="240" w:lineRule="auto"/>
      <w:jc w:val="right"/>
      <w:textAlignment w:val="center"/>
    </w:pPr>
    <w:rPr>
      <w:rFonts w:ascii="Calibri" w:eastAsia="Times New Roman" w:hAnsi="Calibri" w:cs="Times New Roman"/>
      <w:b/>
      <w:bCs/>
      <w:sz w:val="16"/>
      <w:szCs w:val="16"/>
      <w:lang w:bidi="ar-SA"/>
    </w:rPr>
  </w:style>
  <w:style w:type="paragraph" w:customStyle="1" w:styleId="xl88">
    <w:name w:val="xl88"/>
    <w:basedOn w:val="Normal"/>
    <w:rsid w:val="00BE4216"/>
    <w:pPr>
      <w:bidi w:val="0"/>
      <w:spacing w:before="100" w:beforeAutospacing="1" w:after="100" w:afterAutospacing="1" w:line="240" w:lineRule="auto"/>
      <w:jc w:val="right"/>
      <w:textAlignment w:val="center"/>
    </w:pPr>
    <w:rPr>
      <w:rFonts w:ascii="Calibri" w:eastAsia="Times New Roman" w:hAnsi="Calibri" w:cs="Times New Roman"/>
      <w:b/>
      <w:bCs/>
      <w:sz w:val="16"/>
      <w:szCs w:val="16"/>
      <w:lang w:bidi="ar-SA"/>
    </w:rPr>
  </w:style>
  <w:style w:type="paragraph" w:styleId="Header">
    <w:name w:val="header"/>
    <w:basedOn w:val="Normal"/>
    <w:link w:val="HeaderChar"/>
    <w:uiPriority w:val="99"/>
    <w:unhideWhenUsed/>
    <w:rsid w:val="00A15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1FC"/>
  </w:style>
  <w:style w:type="paragraph" w:styleId="Footer">
    <w:name w:val="footer"/>
    <w:basedOn w:val="Normal"/>
    <w:link w:val="FooterChar"/>
    <w:uiPriority w:val="99"/>
    <w:unhideWhenUsed/>
    <w:rsid w:val="00A15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3863">
      <w:bodyDiv w:val="1"/>
      <w:marLeft w:val="0"/>
      <w:marRight w:val="0"/>
      <w:marTop w:val="0"/>
      <w:marBottom w:val="0"/>
      <w:divBdr>
        <w:top w:val="none" w:sz="0" w:space="0" w:color="auto"/>
        <w:left w:val="none" w:sz="0" w:space="0" w:color="auto"/>
        <w:bottom w:val="none" w:sz="0" w:space="0" w:color="auto"/>
        <w:right w:val="none" w:sz="0" w:space="0" w:color="auto"/>
      </w:divBdr>
    </w:div>
    <w:div w:id="57093878">
      <w:bodyDiv w:val="1"/>
      <w:marLeft w:val="0"/>
      <w:marRight w:val="0"/>
      <w:marTop w:val="0"/>
      <w:marBottom w:val="0"/>
      <w:divBdr>
        <w:top w:val="none" w:sz="0" w:space="0" w:color="auto"/>
        <w:left w:val="none" w:sz="0" w:space="0" w:color="auto"/>
        <w:bottom w:val="none" w:sz="0" w:space="0" w:color="auto"/>
        <w:right w:val="none" w:sz="0" w:space="0" w:color="auto"/>
      </w:divBdr>
    </w:div>
    <w:div w:id="140193480">
      <w:bodyDiv w:val="1"/>
      <w:marLeft w:val="0"/>
      <w:marRight w:val="0"/>
      <w:marTop w:val="0"/>
      <w:marBottom w:val="0"/>
      <w:divBdr>
        <w:top w:val="none" w:sz="0" w:space="0" w:color="auto"/>
        <w:left w:val="none" w:sz="0" w:space="0" w:color="auto"/>
        <w:bottom w:val="none" w:sz="0" w:space="0" w:color="auto"/>
        <w:right w:val="none" w:sz="0" w:space="0" w:color="auto"/>
      </w:divBdr>
    </w:div>
    <w:div w:id="153304169">
      <w:bodyDiv w:val="1"/>
      <w:marLeft w:val="0"/>
      <w:marRight w:val="0"/>
      <w:marTop w:val="0"/>
      <w:marBottom w:val="0"/>
      <w:divBdr>
        <w:top w:val="none" w:sz="0" w:space="0" w:color="auto"/>
        <w:left w:val="none" w:sz="0" w:space="0" w:color="auto"/>
        <w:bottom w:val="none" w:sz="0" w:space="0" w:color="auto"/>
        <w:right w:val="none" w:sz="0" w:space="0" w:color="auto"/>
      </w:divBdr>
    </w:div>
    <w:div w:id="190267576">
      <w:bodyDiv w:val="1"/>
      <w:marLeft w:val="0"/>
      <w:marRight w:val="0"/>
      <w:marTop w:val="0"/>
      <w:marBottom w:val="0"/>
      <w:divBdr>
        <w:top w:val="none" w:sz="0" w:space="0" w:color="auto"/>
        <w:left w:val="none" w:sz="0" w:space="0" w:color="auto"/>
        <w:bottom w:val="none" w:sz="0" w:space="0" w:color="auto"/>
        <w:right w:val="none" w:sz="0" w:space="0" w:color="auto"/>
      </w:divBdr>
    </w:div>
    <w:div w:id="483085679">
      <w:bodyDiv w:val="1"/>
      <w:marLeft w:val="0"/>
      <w:marRight w:val="0"/>
      <w:marTop w:val="0"/>
      <w:marBottom w:val="0"/>
      <w:divBdr>
        <w:top w:val="none" w:sz="0" w:space="0" w:color="auto"/>
        <w:left w:val="none" w:sz="0" w:space="0" w:color="auto"/>
        <w:bottom w:val="none" w:sz="0" w:space="0" w:color="auto"/>
        <w:right w:val="none" w:sz="0" w:space="0" w:color="auto"/>
      </w:divBdr>
    </w:div>
    <w:div w:id="546453722">
      <w:bodyDiv w:val="1"/>
      <w:marLeft w:val="0"/>
      <w:marRight w:val="0"/>
      <w:marTop w:val="0"/>
      <w:marBottom w:val="0"/>
      <w:divBdr>
        <w:top w:val="none" w:sz="0" w:space="0" w:color="auto"/>
        <w:left w:val="none" w:sz="0" w:space="0" w:color="auto"/>
        <w:bottom w:val="none" w:sz="0" w:space="0" w:color="auto"/>
        <w:right w:val="none" w:sz="0" w:space="0" w:color="auto"/>
      </w:divBdr>
    </w:div>
    <w:div w:id="574097038">
      <w:bodyDiv w:val="1"/>
      <w:marLeft w:val="0"/>
      <w:marRight w:val="0"/>
      <w:marTop w:val="0"/>
      <w:marBottom w:val="0"/>
      <w:divBdr>
        <w:top w:val="none" w:sz="0" w:space="0" w:color="auto"/>
        <w:left w:val="none" w:sz="0" w:space="0" w:color="auto"/>
        <w:bottom w:val="none" w:sz="0" w:space="0" w:color="auto"/>
        <w:right w:val="none" w:sz="0" w:space="0" w:color="auto"/>
      </w:divBdr>
    </w:div>
    <w:div w:id="730661139">
      <w:bodyDiv w:val="1"/>
      <w:marLeft w:val="0"/>
      <w:marRight w:val="0"/>
      <w:marTop w:val="0"/>
      <w:marBottom w:val="0"/>
      <w:divBdr>
        <w:top w:val="none" w:sz="0" w:space="0" w:color="auto"/>
        <w:left w:val="none" w:sz="0" w:space="0" w:color="auto"/>
        <w:bottom w:val="none" w:sz="0" w:space="0" w:color="auto"/>
        <w:right w:val="none" w:sz="0" w:space="0" w:color="auto"/>
      </w:divBdr>
    </w:div>
    <w:div w:id="1072503091">
      <w:bodyDiv w:val="1"/>
      <w:marLeft w:val="0"/>
      <w:marRight w:val="0"/>
      <w:marTop w:val="0"/>
      <w:marBottom w:val="0"/>
      <w:divBdr>
        <w:top w:val="none" w:sz="0" w:space="0" w:color="auto"/>
        <w:left w:val="none" w:sz="0" w:space="0" w:color="auto"/>
        <w:bottom w:val="none" w:sz="0" w:space="0" w:color="auto"/>
        <w:right w:val="none" w:sz="0" w:space="0" w:color="auto"/>
      </w:divBdr>
    </w:div>
    <w:div w:id="1262571121">
      <w:bodyDiv w:val="1"/>
      <w:marLeft w:val="0"/>
      <w:marRight w:val="0"/>
      <w:marTop w:val="0"/>
      <w:marBottom w:val="0"/>
      <w:divBdr>
        <w:top w:val="none" w:sz="0" w:space="0" w:color="auto"/>
        <w:left w:val="none" w:sz="0" w:space="0" w:color="auto"/>
        <w:bottom w:val="none" w:sz="0" w:space="0" w:color="auto"/>
        <w:right w:val="none" w:sz="0" w:space="0" w:color="auto"/>
      </w:divBdr>
    </w:div>
    <w:div w:id="1662192324">
      <w:bodyDiv w:val="1"/>
      <w:marLeft w:val="0"/>
      <w:marRight w:val="0"/>
      <w:marTop w:val="0"/>
      <w:marBottom w:val="0"/>
      <w:divBdr>
        <w:top w:val="none" w:sz="0" w:space="0" w:color="auto"/>
        <w:left w:val="none" w:sz="0" w:space="0" w:color="auto"/>
        <w:bottom w:val="none" w:sz="0" w:space="0" w:color="auto"/>
        <w:right w:val="none" w:sz="0" w:space="0" w:color="auto"/>
      </w:divBdr>
    </w:div>
    <w:div w:id="1757089147">
      <w:bodyDiv w:val="1"/>
      <w:marLeft w:val="0"/>
      <w:marRight w:val="0"/>
      <w:marTop w:val="0"/>
      <w:marBottom w:val="0"/>
      <w:divBdr>
        <w:top w:val="none" w:sz="0" w:space="0" w:color="auto"/>
        <w:left w:val="none" w:sz="0" w:space="0" w:color="auto"/>
        <w:bottom w:val="none" w:sz="0" w:space="0" w:color="auto"/>
        <w:right w:val="none" w:sz="0" w:space="0" w:color="auto"/>
      </w:divBdr>
    </w:div>
    <w:div w:id="1816290020">
      <w:bodyDiv w:val="1"/>
      <w:marLeft w:val="0"/>
      <w:marRight w:val="0"/>
      <w:marTop w:val="0"/>
      <w:marBottom w:val="0"/>
      <w:divBdr>
        <w:top w:val="none" w:sz="0" w:space="0" w:color="auto"/>
        <w:left w:val="none" w:sz="0" w:space="0" w:color="auto"/>
        <w:bottom w:val="none" w:sz="0" w:space="0" w:color="auto"/>
        <w:right w:val="none" w:sz="0" w:space="0" w:color="auto"/>
      </w:divBdr>
    </w:div>
    <w:div w:id="194402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Solar_hij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DDC7E-E29A-4424-B6B5-A3A50327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5980</Words>
  <Characters>34089</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حسین طباطبایی</dc:creator>
  <cp:keywords/>
  <dc:description/>
  <cp:lastModifiedBy>عطیه فقیه 1</cp:lastModifiedBy>
  <cp:revision>2</cp:revision>
  <dcterms:created xsi:type="dcterms:W3CDTF">2018-01-13T12:00:00Z</dcterms:created>
  <dcterms:modified xsi:type="dcterms:W3CDTF">2018-01-13T12:00:00Z</dcterms:modified>
</cp:coreProperties>
</file>